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C3FA47" w14:textId="1E281ACF" w:rsidR="0088691F" w:rsidRPr="00C53C7D" w:rsidRDefault="008F1C54" w:rsidP="00BA25CB">
      <w:pPr>
        <w:pStyle w:val="MainText"/>
        <w:spacing w:before="360" w:after="360"/>
        <w:rPr>
          <w:rFonts w:ascii="Arial" w:hAnsi="Arial" w:cs="Arial"/>
          <w:b/>
          <w:sz w:val="28"/>
          <w:szCs w:val="28"/>
        </w:rPr>
      </w:pPr>
      <w:r>
        <w:rPr>
          <w:rFonts w:ascii="Arial" w:hAnsi="Arial" w:cs="Arial"/>
          <w:b/>
          <w:sz w:val="28"/>
          <w:szCs w:val="28"/>
        </w:rPr>
        <w:t xml:space="preserve">2017 Autumn </w:t>
      </w:r>
      <w:r w:rsidR="00B44DB9">
        <w:rPr>
          <w:rFonts w:ascii="Arial" w:hAnsi="Arial" w:cs="Arial"/>
          <w:b/>
          <w:sz w:val="28"/>
          <w:szCs w:val="28"/>
        </w:rPr>
        <w:t>Budget</w:t>
      </w:r>
      <w:bookmarkStart w:id="0" w:name="_GoBack"/>
      <w:bookmarkEnd w:id="0"/>
    </w:p>
    <w:p w14:paraId="13657433" w14:textId="77777777" w:rsidR="001172B6" w:rsidRPr="00DA5668" w:rsidRDefault="001172B6" w:rsidP="000C3360">
      <w:pPr>
        <w:pStyle w:val="MainText"/>
        <w:rPr>
          <w:rFonts w:ascii="Arial" w:hAnsi="Arial" w:cs="Arial"/>
          <w:b/>
          <w:szCs w:val="22"/>
        </w:rPr>
      </w:pPr>
      <w:r w:rsidRPr="00DA5668">
        <w:rPr>
          <w:rFonts w:ascii="Arial" w:hAnsi="Arial" w:cs="Arial"/>
          <w:b/>
          <w:szCs w:val="22"/>
        </w:rPr>
        <w:t>Purpose of report</w:t>
      </w:r>
    </w:p>
    <w:p w14:paraId="36278C6A" w14:textId="77777777" w:rsidR="001172B6" w:rsidRPr="00DA5668" w:rsidRDefault="001172B6" w:rsidP="000C3360">
      <w:pPr>
        <w:pStyle w:val="MainText"/>
        <w:rPr>
          <w:rFonts w:ascii="Arial" w:hAnsi="Arial" w:cs="Arial"/>
          <w:szCs w:val="22"/>
        </w:rPr>
      </w:pPr>
    </w:p>
    <w:p w14:paraId="264287B7" w14:textId="77777777" w:rsidR="001172B6" w:rsidRPr="00DA5668" w:rsidRDefault="00084E44" w:rsidP="000C3360">
      <w:pPr>
        <w:pStyle w:val="MainText"/>
        <w:rPr>
          <w:rFonts w:ascii="Arial" w:hAnsi="Arial" w:cs="Arial"/>
          <w:szCs w:val="22"/>
        </w:rPr>
      </w:pPr>
      <w:r w:rsidRPr="00DA5668">
        <w:rPr>
          <w:rFonts w:ascii="Arial" w:hAnsi="Arial" w:cs="Arial"/>
          <w:szCs w:val="22"/>
        </w:rPr>
        <w:t>F</w:t>
      </w:r>
      <w:r w:rsidR="007B7A0E" w:rsidRPr="00DA5668">
        <w:rPr>
          <w:rFonts w:ascii="Arial" w:hAnsi="Arial" w:cs="Arial"/>
          <w:szCs w:val="22"/>
        </w:rPr>
        <w:t xml:space="preserve">or </w:t>
      </w:r>
      <w:r w:rsidR="00A06313">
        <w:rPr>
          <w:rFonts w:ascii="Arial" w:hAnsi="Arial" w:cs="Arial"/>
          <w:szCs w:val="22"/>
        </w:rPr>
        <w:t>information</w:t>
      </w:r>
      <w:r w:rsidR="00466390">
        <w:rPr>
          <w:rFonts w:ascii="Arial" w:hAnsi="Arial" w:cs="Arial"/>
          <w:szCs w:val="22"/>
        </w:rPr>
        <w:t>.</w:t>
      </w:r>
    </w:p>
    <w:p w14:paraId="615D3CB6" w14:textId="77777777" w:rsidR="00A601EC" w:rsidRPr="00DA5668" w:rsidRDefault="00A601EC" w:rsidP="000C3360">
      <w:pPr>
        <w:pStyle w:val="MainText"/>
        <w:rPr>
          <w:rFonts w:ascii="Arial" w:hAnsi="Arial" w:cs="Arial"/>
          <w:b/>
          <w:szCs w:val="22"/>
        </w:rPr>
      </w:pPr>
    </w:p>
    <w:p w14:paraId="50EF0C06" w14:textId="77777777" w:rsidR="000C3360" w:rsidRPr="00DA5668" w:rsidRDefault="000C3360" w:rsidP="000C3360">
      <w:pPr>
        <w:pStyle w:val="MainText"/>
        <w:rPr>
          <w:rFonts w:ascii="Arial" w:hAnsi="Arial" w:cs="Arial"/>
          <w:szCs w:val="22"/>
        </w:rPr>
      </w:pPr>
      <w:r w:rsidRPr="00DA5668">
        <w:rPr>
          <w:rFonts w:ascii="Arial" w:hAnsi="Arial" w:cs="Arial"/>
          <w:b/>
          <w:szCs w:val="22"/>
        </w:rPr>
        <w:t>Summary</w:t>
      </w:r>
    </w:p>
    <w:p w14:paraId="7DAD3052" w14:textId="77777777" w:rsidR="000C3360" w:rsidRPr="00DA5668" w:rsidRDefault="000C3360" w:rsidP="00A601EC">
      <w:pPr>
        <w:pStyle w:val="MainText"/>
        <w:rPr>
          <w:rFonts w:ascii="Arial" w:hAnsi="Arial" w:cs="Arial"/>
          <w:szCs w:val="22"/>
        </w:rPr>
      </w:pPr>
    </w:p>
    <w:p w14:paraId="0DB4563F" w14:textId="723358A5" w:rsidR="00B44DB9" w:rsidRDefault="00B44DB9" w:rsidP="00B44DB9">
      <w:pPr>
        <w:pStyle w:val="MainText"/>
        <w:tabs>
          <w:tab w:val="left" w:pos="8160"/>
        </w:tabs>
        <w:rPr>
          <w:rFonts w:ascii="Arial" w:hAnsi="Arial" w:cs="Arial"/>
          <w:szCs w:val="22"/>
        </w:rPr>
      </w:pPr>
      <w:r w:rsidRPr="00B44DB9">
        <w:rPr>
          <w:rFonts w:ascii="Arial" w:hAnsi="Arial" w:cs="Arial"/>
          <w:szCs w:val="22"/>
        </w:rPr>
        <w:t>This report highlights the</w:t>
      </w:r>
      <w:r w:rsidR="006623D0">
        <w:rPr>
          <w:rFonts w:ascii="Arial" w:hAnsi="Arial" w:cs="Arial"/>
          <w:szCs w:val="22"/>
        </w:rPr>
        <w:t xml:space="preserve"> key</w:t>
      </w:r>
      <w:r w:rsidRPr="00B44DB9">
        <w:rPr>
          <w:rFonts w:ascii="Arial" w:hAnsi="Arial" w:cs="Arial"/>
          <w:szCs w:val="22"/>
        </w:rPr>
        <w:t xml:space="preserve"> announcements in the </w:t>
      </w:r>
      <w:r w:rsidR="00CA194E">
        <w:rPr>
          <w:rFonts w:ascii="Arial" w:hAnsi="Arial" w:cs="Arial"/>
          <w:szCs w:val="22"/>
        </w:rPr>
        <w:t>201</w:t>
      </w:r>
      <w:r w:rsidR="008F1C54">
        <w:rPr>
          <w:rFonts w:ascii="Arial" w:hAnsi="Arial" w:cs="Arial"/>
          <w:szCs w:val="22"/>
        </w:rPr>
        <w:t>7 Autumn</w:t>
      </w:r>
      <w:r w:rsidR="00CA194E">
        <w:rPr>
          <w:rFonts w:ascii="Arial" w:hAnsi="Arial" w:cs="Arial"/>
          <w:szCs w:val="22"/>
        </w:rPr>
        <w:t xml:space="preserve"> </w:t>
      </w:r>
      <w:r>
        <w:rPr>
          <w:rFonts w:ascii="Arial" w:hAnsi="Arial" w:cs="Arial"/>
          <w:szCs w:val="22"/>
        </w:rPr>
        <w:t>Budget</w:t>
      </w:r>
      <w:r w:rsidRPr="00B44DB9">
        <w:rPr>
          <w:rFonts w:ascii="Arial" w:hAnsi="Arial" w:cs="Arial"/>
          <w:szCs w:val="22"/>
        </w:rPr>
        <w:t xml:space="preserve"> with implications for local</w:t>
      </w:r>
      <w:r w:rsidR="008F1C54">
        <w:rPr>
          <w:rFonts w:ascii="Arial" w:hAnsi="Arial" w:cs="Arial"/>
          <w:szCs w:val="22"/>
        </w:rPr>
        <w:t xml:space="preserve"> </w:t>
      </w:r>
      <w:r w:rsidRPr="00B44DB9">
        <w:rPr>
          <w:rFonts w:ascii="Arial" w:hAnsi="Arial" w:cs="Arial"/>
          <w:szCs w:val="22"/>
        </w:rPr>
        <w:t>government.</w:t>
      </w:r>
    </w:p>
    <w:p w14:paraId="5A5D7698" w14:textId="77777777" w:rsidR="00AA6F4D" w:rsidRPr="00DA5668" w:rsidRDefault="009E4504" w:rsidP="00B44DB9">
      <w:pPr>
        <w:pStyle w:val="MainText"/>
        <w:tabs>
          <w:tab w:val="left" w:pos="8160"/>
        </w:tabs>
        <w:rPr>
          <w:rFonts w:ascii="Arial" w:hAnsi="Arial" w:cs="Arial"/>
          <w:szCs w:val="22"/>
        </w:rPr>
      </w:pPr>
      <w:r>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DA5668" w14:paraId="14150C8C" w14:textId="77777777">
        <w:tc>
          <w:tcPr>
            <w:tcW w:w="9157" w:type="dxa"/>
          </w:tcPr>
          <w:p w14:paraId="4E9B788A" w14:textId="77777777" w:rsidR="000C3360" w:rsidRPr="00DA5668" w:rsidRDefault="000C3360">
            <w:pPr>
              <w:pStyle w:val="MainText"/>
              <w:rPr>
                <w:rFonts w:ascii="Arial" w:hAnsi="Arial" w:cs="Arial"/>
                <w:b/>
                <w:szCs w:val="22"/>
              </w:rPr>
            </w:pPr>
          </w:p>
          <w:p w14:paraId="3D6C1F5F" w14:textId="77777777" w:rsidR="000C3360" w:rsidRPr="00DA5668" w:rsidRDefault="000C3360">
            <w:pPr>
              <w:pStyle w:val="MainText"/>
              <w:rPr>
                <w:rFonts w:ascii="Arial" w:hAnsi="Arial" w:cs="Arial"/>
                <w:b/>
                <w:szCs w:val="22"/>
              </w:rPr>
            </w:pPr>
            <w:r w:rsidRPr="00DA5668">
              <w:rPr>
                <w:rFonts w:ascii="Arial" w:hAnsi="Arial" w:cs="Arial"/>
                <w:b/>
                <w:szCs w:val="22"/>
              </w:rPr>
              <w:t>Recommendation</w:t>
            </w:r>
          </w:p>
          <w:p w14:paraId="77FC6629" w14:textId="77777777" w:rsidR="000C3360" w:rsidRPr="00DA5668" w:rsidRDefault="000C3360" w:rsidP="00FC4A6C">
            <w:pPr>
              <w:pStyle w:val="MainText"/>
              <w:rPr>
                <w:rFonts w:ascii="Arial" w:hAnsi="Arial" w:cs="Arial"/>
                <w:szCs w:val="22"/>
              </w:rPr>
            </w:pPr>
          </w:p>
          <w:p w14:paraId="28E82D41" w14:textId="1BC0B86D" w:rsidR="00D877DF" w:rsidRPr="002933E6" w:rsidRDefault="00E102F1" w:rsidP="002933E6">
            <w:pPr>
              <w:rPr>
                <w:rFonts w:ascii="Arial" w:hAnsi="Arial" w:cs="Arial"/>
                <w:szCs w:val="22"/>
              </w:rPr>
            </w:pPr>
            <w:r>
              <w:rPr>
                <w:rFonts w:ascii="Arial" w:hAnsi="Arial" w:cs="Arial"/>
                <w:szCs w:val="22"/>
              </w:rPr>
              <w:t xml:space="preserve">That </w:t>
            </w:r>
            <w:r w:rsidR="00CA2F00">
              <w:rPr>
                <w:rFonts w:ascii="Arial" w:hAnsi="Arial" w:cs="Arial"/>
                <w:szCs w:val="22"/>
              </w:rPr>
              <w:t>m</w:t>
            </w:r>
            <w:r w:rsidR="002933E6" w:rsidRPr="002933E6">
              <w:rPr>
                <w:rFonts w:ascii="Arial" w:hAnsi="Arial" w:cs="Arial"/>
                <w:szCs w:val="22"/>
              </w:rPr>
              <w:t xml:space="preserve">embers </w:t>
            </w:r>
            <w:r w:rsidR="00B44DB9">
              <w:rPr>
                <w:rFonts w:ascii="Arial" w:hAnsi="Arial" w:cs="Arial"/>
                <w:szCs w:val="22"/>
              </w:rPr>
              <w:t>of the</w:t>
            </w:r>
            <w:r>
              <w:rPr>
                <w:rFonts w:ascii="Arial" w:hAnsi="Arial" w:cs="Arial"/>
                <w:szCs w:val="22"/>
              </w:rPr>
              <w:t xml:space="preserve"> </w:t>
            </w:r>
            <w:r w:rsidR="009050C9">
              <w:rPr>
                <w:rFonts w:ascii="Arial" w:hAnsi="Arial" w:cs="Arial"/>
                <w:szCs w:val="22"/>
              </w:rPr>
              <w:t>Executive</w:t>
            </w:r>
            <w:r w:rsidR="00B44DB9">
              <w:rPr>
                <w:rFonts w:ascii="Arial" w:hAnsi="Arial" w:cs="Arial"/>
                <w:szCs w:val="22"/>
              </w:rPr>
              <w:t xml:space="preserve"> </w:t>
            </w:r>
            <w:r w:rsidR="00A06313">
              <w:rPr>
                <w:rFonts w:ascii="Arial" w:hAnsi="Arial" w:cs="Arial"/>
                <w:szCs w:val="22"/>
              </w:rPr>
              <w:t>note</w:t>
            </w:r>
            <w:r w:rsidR="00B06847">
              <w:rPr>
                <w:rFonts w:ascii="Arial" w:hAnsi="Arial" w:cs="Arial"/>
                <w:szCs w:val="22"/>
              </w:rPr>
              <w:t xml:space="preserve"> the content of the </w:t>
            </w:r>
            <w:r w:rsidR="00A06313">
              <w:rPr>
                <w:rFonts w:ascii="Arial" w:hAnsi="Arial" w:cs="Arial"/>
                <w:szCs w:val="22"/>
              </w:rPr>
              <w:t>report</w:t>
            </w:r>
            <w:r w:rsidR="002933E6" w:rsidRPr="002933E6">
              <w:rPr>
                <w:rFonts w:ascii="Arial" w:hAnsi="Arial" w:cs="Arial"/>
                <w:szCs w:val="22"/>
              </w:rPr>
              <w:t>.</w:t>
            </w:r>
          </w:p>
          <w:p w14:paraId="6E1CE1EA" w14:textId="77777777" w:rsidR="000B5EDC" w:rsidRPr="00DA5668" w:rsidRDefault="000B5EDC" w:rsidP="000A3935">
            <w:pPr>
              <w:pStyle w:val="MainText"/>
              <w:rPr>
                <w:rFonts w:ascii="Arial" w:hAnsi="Arial" w:cs="Arial"/>
                <w:szCs w:val="22"/>
              </w:rPr>
            </w:pPr>
          </w:p>
          <w:p w14:paraId="6513BCE6" w14:textId="77777777" w:rsidR="000C3360" w:rsidRPr="00DA5668" w:rsidRDefault="000C3360">
            <w:pPr>
              <w:pStyle w:val="MainText"/>
              <w:rPr>
                <w:rFonts w:ascii="Arial" w:hAnsi="Arial" w:cs="Arial"/>
                <w:b/>
                <w:szCs w:val="22"/>
              </w:rPr>
            </w:pPr>
            <w:r w:rsidRPr="00DA5668">
              <w:rPr>
                <w:rFonts w:ascii="Arial" w:hAnsi="Arial" w:cs="Arial"/>
                <w:b/>
                <w:szCs w:val="22"/>
              </w:rPr>
              <w:t>Action</w:t>
            </w:r>
          </w:p>
          <w:p w14:paraId="4142BD2A" w14:textId="77777777" w:rsidR="00A601EC" w:rsidRPr="00DA5668" w:rsidRDefault="00A601EC">
            <w:pPr>
              <w:pStyle w:val="MainText"/>
              <w:rPr>
                <w:rFonts w:ascii="Arial" w:hAnsi="Arial" w:cs="Arial"/>
                <w:b/>
                <w:szCs w:val="22"/>
              </w:rPr>
            </w:pPr>
          </w:p>
          <w:p w14:paraId="385FC688" w14:textId="77777777" w:rsidR="000C3360" w:rsidRPr="00DA5668" w:rsidRDefault="00FB35F6">
            <w:pPr>
              <w:pStyle w:val="MainText"/>
              <w:rPr>
                <w:rFonts w:ascii="Arial" w:hAnsi="Arial" w:cs="Arial"/>
                <w:szCs w:val="22"/>
              </w:rPr>
            </w:pPr>
            <w:r w:rsidRPr="002933E6">
              <w:rPr>
                <w:rFonts w:ascii="Arial" w:hAnsi="Arial" w:cs="Arial"/>
                <w:szCs w:val="22"/>
              </w:rPr>
              <w:t>LGA Officers to proceed as directed.</w:t>
            </w:r>
          </w:p>
          <w:p w14:paraId="4D5013D1" w14:textId="77777777" w:rsidR="000A3935" w:rsidRPr="00DA5668" w:rsidRDefault="000A3935">
            <w:pPr>
              <w:pStyle w:val="MainText"/>
              <w:rPr>
                <w:rFonts w:ascii="Arial" w:hAnsi="Arial" w:cs="Arial"/>
                <w:b/>
                <w:szCs w:val="22"/>
              </w:rPr>
            </w:pPr>
          </w:p>
        </w:tc>
      </w:tr>
    </w:tbl>
    <w:p w14:paraId="068F259D" w14:textId="77777777" w:rsidR="00AA6F4D" w:rsidRPr="00DA5668" w:rsidRDefault="00AA6F4D">
      <w:pPr>
        <w:pStyle w:val="MainText"/>
        <w:rPr>
          <w:rFonts w:ascii="Arial" w:hAnsi="Arial" w:cs="Arial"/>
          <w:szCs w:val="22"/>
        </w:rPr>
      </w:pPr>
    </w:p>
    <w:tbl>
      <w:tblPr>
        <w:tblW w:w="0" w:type="auto"/>
        <w:tblLook w:val="01E0" w:firstRow="1" w:lastRow="1" w:firstColumn="1" w:lastColumn="1" w:noHBand="0" w:noVBand="0"/>
      </w:tblPr>
      <w:tblGrid>
        <w:gridCol w:w="2767"/>
        <w:gridCol w:w="6304"/>
      </w:tblGrid>
      <w:tr w:rsidR="00C946AD" w:rsidRPr="00DA5668" w14:paraId="746FA915" w14:textId="77777777" w:rsidTr="0097063D">
        <w:tc>
          <w:tcPr>
            <w:tcW w:w="2802" w:type="dxa"/>
            <w:shd w:val="clear" w:color="auto" w:fill="auto"/>
          </w:tcPr>
          <w:p w14:paraId="3CA2A7D7" w14:textId="77777777" w:rsidR="00C946AD" w:rsidRPr="00DA5668" w:rsidRDefault="00C946AD" w:rsidP="0097063D">
            <w:pPr>
              <w:pStyle w:val="MainText"/>
              <w:spacing w:after="120" w:line="240" w:lineRule="auto"/>
              <w:rPr>
                <w:rFonts w:ascii="Arial" w:hAnsi="Arial" w:cs="Arial"/>
                <w:szCs w:val="22"/>
              </w:rPr>
            </w:pPr>
            <w:r w:rsidRPr="00DA5668">
              <w:rPr>
                <w:rFonts w:ascii="Arial" w:hAnsi="Arial" w:cs="Arial"/>
                <w:b/>
                <w:szCs w:val="22"/>
              </w:rPr>
              <w:t>Contact officer:</w:t>
            </w:r>
            <w:r w:rsidRPr="00DA5668">
              <w:rPr>
                <w:rFonts w:ascii="Arial" w:hAnsi="Arial" w:cs="Arial"/>
                <w:szCs w:val="22"/>
              </w:rPr>
              <w:t xml:space="preserve">  </w:t>
            </w:r>
          </w:p>
        </w:tc>
        <w:tc>
          <w:tcPr>
            <w:tcW w:w="6378" w:type="dxa"/>
            <w:shd w:val="clear" w:color="auto" w:fill="auto"/>
          </w:tcPr>
          <w:p w14:paraId="470DB899" w14:textId="3704EE19" w:rsidR="00C946AD" w:rsidRPr="00DA5668" w:rsidRDefault="008F1C54" w:rsidP="008F1C54">
            <w:pPr>
              <w:pStyle w:val="MainText"/>
              <w:spacing w:after="120" w:line="240" w:lineRule="auto"/>
              <w:rPr>
                <w:rFonts w:ascii="Arial" w:hAnsi="Arial" w:cs="Arial"/>
                <w:szCs w:val="22"/>
              </w:rPr>
            </w:pPr>
            <w:r>
              <w:rPr>
                <w:rFonts w:ascii="Arial" w:hAnsi="Arial" w:cs="Arial"/>
                <w:szCs w:val="22"/>
              </w:rPr>
              <w:t>Sarah Pickup</w:t>
            </w:r>
            <w:r w:rsidR="00322E84">
              <w:rPr>
                <w:rFonts w:ascii="Arial" w:hAnsi="Arial" w:cs="Arial"/>
                <w:szCs w:val="22"/>
              </w:rPr>
              <w:t xml:space="preserve"> </w:t>
            </w:r>
          </w:p>
        </w:tc>
      </w:tr>
      <w:tr w:rsidR="00C946AD" w:rsidRPr="00DA5668" w14:paraId="706302CF" w14:textId="77777777" w:rsidTr="0097063D">
        <w:tc>
          <w:tcPr>
            <w:tcW w:w="2802" w:type="dxa"/>
            <w:shd w:val="clear" w:color="auto" w:fill="auto"/>
          </w:tcPr>
          <w:p w14:paraId="7AB69338"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Position:</w:t>
            </w:r>
          </w:p>
        </w:tc>
        <w:tc>
          <w:tcPr>
            <w:tcW w:w="6378" w:type="dxa"/>
            <w:shd w:val="clear" w:color="auto" w:fill="auto"/>
          </w:tcPr>
          <w:p w14:paraId="493AD0A4" w14:textId="46399F03" w:rsidR="00C946AD" w:rsidRPr="00DA5668" w:rsidRDefault="008F1C54" w:rsidP="009C1C1A">
            <w:pPr>
              <w:pStyle w:val="MainText"/>
              <w:spacing w:after="120" w:line="240" w:lineRule="auto"/>
              <w:rPr>
                <w:rFonts w:ascii="Arial" w:hAnsi="Arial" w:cs="Arial"/>
                <w:szCs w:val="22"/>
              </w:rPr>
            </w:pPr>
            <w:r>
              <w:rPr>
                <w:rFonts w:ascii="Arial" w:hAnsi="Arial" w:cs="Arial"/>
                <w:szCs w:val="22"/>
              </w:rPr>
              <w:t>Deputy Chief Executive</w:t>
            </w:r>
          </w:p>
        </w:tc>
      </w:tr>
      <w:tr w:rsidR="00C946AD" w:rsidRPr="00DA5668" w14:paraId="2EC51508" w14:textId="77777777" w:rsidTr="0097063D">
        <w:tc>
          <w:tcPr>
            <w:tcW w:w="2802" w:type="dxa"/>
            <w:shd w:val="clear" w:color="auto" w:fill="auto"/>
          </w:tcPr>
          <w:p w14:paraId="216FBA3C"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Phone no:</w:t>
            </w:r>
          </w:p>
        </w:tc>
        <w:tc>
          <w:tcPr>
            <w:tcW w:w="6378" w:type="dxa"/>
            <w:shd w:val="clear" w:color="auto" w:fill="auto"/>
          </w:tcPr>
          <w:p w14:paraId="56484D2A" w14:textId="3CB83995" w:rsidR="00C946AD" w:rsidRPr="00DA5668" w:rsidRDefault="00CA194E" w:rsidP="008F1C54">
            <w:pPr>
              <w:pStyle w:val="MainText"/>
              <w:spacing w:after="120" w:line="240" w:lineRule="auto"/>
              <w:rPr>
                <w:rFonts w:ascii="Arial" w:hAnsi="Arial" w:cs="Arial"/>
                <w:szCs w:val="22"/>
              </w:rPr>
            </w:pPr>
            <w:r>
              <w:rPr>
                <w:rFonts w:ascii="Arial" w:hAnsi="Arial" w:cs="Arial"/>
                <w:szCs w:val="22"/>
              </w:rPr>
              <w:t>0207 664 31</w:t>
            </w:r>
            <w:r w:rsidR="008F1C54">
              <w:rPr>
                <w:rFonts w:ascii="Arial" w:hAnsi="Arial" w:cs="Arial"/>
                <w:szCs w:val="22"/>
              </w:rPr>
              <w:t>41</w:t>
            </w:r>
          </w:p>
        </w:tc>
      </w:tr>
      <w:tr w:rsidR="00C946AD" w:rsidRPr="00DA5668" w14:paraId="2B13718E" w14:textId="77777777" w:rsidTr="0097063D">
        <w:tc>
          <w:tcPr>
            <w:tcW w:w="2802" w:type="dxa"/>
            <w:shd w:val="clear" w:color="auto" w:fill="auto"/>
          </w:tcPr>
          <w:p w14:paraId="59C4A667" w14:textId="77777777" w:rsidR="00C946AD" w:rsidRPr="00DA5668" w:rsidRDefault="00C946AD" w:rsidP="0097063D">
            <w:pPr>
              <w:pStyle w:val="MainText"/>
              <w:spacing w:after="120" w:line="240" w:lineRule="auto"/>
              <w:rPr>
                <w:rFonts w:ascii="Arial" w:hAnsi="Arial" w:cs="Arial"/>
                <w:b/>
                <w:szCs w:val="22"/>
              </w:rPr>
            </w:pPr>
            <w:r w:rsidRPr="00DA5668">
              <w:rPr>
                <w:rFonts w:ascii="Arial" w:hAnsi="Arial" w:cs="Arial"/>
                <w:b/>
                <w:szCs w:val="22"/>
              </w:rPr>
              <w:t>E-mail:</w:t>
            </w:r>
          </w:p>
        </w:tc>
        <w:tc>
          <w:tcPr>
            <w:tcW w:w="6378" w:type="dxa"/>
            <w:shd w:val="clear" w:color="auto" w:fill="auto"/>
          </w:tcPr>
          <w:p w14:paraId="683096BB" w14:textId="1E63EF8F" w:rsidR="00C946AD" w:rsidRPr="00DA5668" w:rsidRDefault="004F427E" w:rsidP="008F1C54">
            <w:pPr>
              <w:pStyle w:val="MainText"/>
              <w:spacing w:after="120" w:line="240" w:lineRule="auto"/>
              <w:rPr>
                <w:rFonts w:ascii="Arial" w:hAnsi="Arial" w:cs="Arial"/>
                <w:szCs w:val="22"/>
              </w:rPr>
            </w:pPr>
            <w:hyperlink r:id="rId12" w:history="1">
              <w:r w:rsidR="008F1C54" w:rsidRPr="008F57CF">
                <w:rPr>
                  <w:rStyle w:val="Hyperlink"/>
                  <w:rFonts w:ascii="Arial" w:hAnsi="Arial" w:cs="Arial"/>
                  <w:szCs w:val="22"/>
                </w:rPr>
                <w:t>sarah.pickup@local.gov.uk</w:t>
              </w:r>
            </w:hyperlink>
            <w:r w:rsidR="00974A70">
              <w:rPr>
                <w:rFonts w:ascii="Arial" w:hAnsi="Arial" w:cs="Arial"/>
                <w:szCs w:val="22"/>
              </w:rPr>
              <w:t xml:space="preserve"> </w:t>
            </w:r>
          </w:p>
        </w:tc>
      </w:tr>
    </w:tbl>
    <w:p w14:paraId="23F82476" w14:textId="77777777" w:rsidR="000B5EDC" w:rsidRPr="00DA5668" w:rsidRDefault="000B5EDC" w:rsidP="006B3257">
      <w:pPr>
        <w:pStyle w:val="MainText"/>
        <w:rPr>
          <w:rFonts w:ascii="Arial" w:hAnsi="Arial" w:cs="Arial"/>
          <w:szCs w:val="22"/>
        </w:rPr>
      </w:pPr>
    </w:p>
    <w:p w14:paraId="019B8E79" w14:textId="13787991" w:rsidR="006B228F" w:rsidRPr="00C53C7D" w:rsidRDefault="005C1497" w:rsidP="006B228F">
      <w:pPr>
        <w:pStyle w:val="MainText"/>
        <w:spacing w:before="360" w:after="360"/>
        <w:rPr>
          <w:rFonts w:ascii="Arial" w:hAnsi="Arial" w:cs="Arial"/>
          <w:b/>
          <w:sz w:val="28"/>
          <w:szCs w:val="28"/>
        </w:rPr>
      </w:pPr>
      <w:r>
        <w:rPr>
          <w:rFonts w:ascii="Arial" w:hAnsi="Arial" w:cs="Arial"/>
          <w:b/>
          <w:i/>
          <w:sz w:val="28"/>
          <w:szCs w:val="28"/>
        </w:rPr>
        <w:br w:type="page"/>
      </w:r>
      <w:r w:rsidR="007B706A">
        <w:rPr>
          <w:rFonts w:ascii="Arial" w:hAnsi="Arial" w:cs="Arial"/>
          <w:b/>
          <w:sz w:val="28"/>
          <w:szCs w:val="28"/>
        </w:rPr>
        <w:lastRenderedPageBreak/>
        <w:t xml:space="preserve">2017 </w:t>
      </w:r>
      <w:r w:rsidR="00795FDF">
        <w:rPr>
          <w:rFonts w:ascii="Arial" w:hAnsi="Arial" w:cs="Arial"/>
          <w:b/>
          <w:sz w:val="28"/>
          <w:szCs w:val="28"/>
        </w:rPr>
        <w:t>Autumn Budget</w:t>
      </w:r>
    </w:p>
    <w:p w14:paraId="47B575FF" w14:textId="77777777" w:rsidR="00B44DB9" w:rsidRPr="00BA24BA" w:rsidRDefault="00B44DB9" w:rsidP="008F1C54">
      <w:pPr>
        <w:keepLines/>
        <w:jc w:val="both"/>
        <w:rPr>
          <w:rFonts w:ascii="Arial" w:hAnsi="Arial" w:cs="Arial"/>
          <w:b/>
          <w:szCs w:val="22"/>
        </w:rPr>
      </w:pPr>
      <w:r w:rsidRPr="00BA24BA">
        <w:rPr>
          <w:rFonts w:ascii="Arial" w:hAnsi="Arial" w:cs="Arial"/>
          <w:b/>
          <w:szCs w:val="22"/>
        </w:rPr>
        <w:t>Background</w:t>
      </w:r>
    </w:p>
    <w:p w14:paraId="177CA0C4" w14:textId="77777777" w:rsidR="00B44DB9" w:rsidRPr="00BA24BA" w:rsidRDefault="00B44DB9" w:rsidP="008F1C54">
      <w:pPr>
        <w:keepLines/>
        <w:jc w:val="both"/>
        <w:rPr>
          <w:rFonts w:ascii="Arial" w:hAnsi="Arial" w:cs="Arial"/>
          <w:b/>
          <w:szCs w:val="22"/>
        </w:rPr>
      </w:pPr>
    </w:p>
    <w:p w14:paraId="23303813" w14:textId="7EBD9979" w:rsidR="00B44DB9" w:rsidRPr="00BA24BA" w:rsidRDefault="00B44DB9" w:rsidP="00802644">
      <w:pPr>
        <w:pStyle w:val="ListParagraph"/>
        <w:keepLines/>
        <w:numPr>
          <w:ilvl w:val="0"/>
          <w:numId w:val="44"/>
        </w:numPr>
        <w:spacing w:line="276" w:lineRule="auto"/>
        <w:jc w:val="both"/>
        <w:rPr>
          <w:rFonts w:ascii="Arial" w:hAnsi="Arial" w:cs="Arial"/>
          <w:sz w:val="22"/>
          <w:szCs w:val="22"/>
        </w:rPr>
      </w:pPr>
      <w:r w:rsidRPr="00BA24BA">
        <w:rPr>
          <w:rFonts w:ascii="Arial" w:hAnsi="Arial" w:cs="Arial"/>
          <w:sz w:val="22"/>
          <w:szCs w:val="22"/>
        </w:rPr>
        <w:t xml:space="preserve">The Chancellor of the Exchequer delivered </w:t>
      </w:r>
      <w:r w:rsidR="003D5F4E" w:rsidRPr="00BA24BA">
        <w:rPr>
          <w:rFonts w:ascii="Arial" w:hAnsi="Arial" w:cs="Arial"/>
          <w:sz w:val="22"/>
          <w:szCs w:val="22"/>
        </w:rPr>
        <w:t xml:space="preserve">the </w:t>
      </w:r>
      <w:r w:rsidR="008F1C54">
        <w:rPr>
          <w:rFonts w:ascii="Arial" w:hAnsi="Arial" w:cs="Arial"/>
          <w:sz w:val="22"/>
          <w:szCs w:val="22"/>
        </w:rPr>
        <w:t>Autumn 2017</w:t>
      </w:r>
      <w:r w:rsidR="003D5F4E" w:rsidRPr="00BA24BA">
        <w:rPr>
          <w:rFonts w:ascii="Arial" w:hAnsi="Arial" w:cs="Arial"/>
          <w:sz w:val="22"/>
          <w:szCs w:val="22"/>
        </w:rPr>
        <w:t xml:space="preserve"> Budget on </w:t>
      </w:r>
      <w:r w:rsidR="008F1C54">
        <w:rPr>
          <w:rFonts w:ascii="Arial" w:hAnsi="Arial" w:cs="Arial"/>
          <w:sz w:val="22"/>
          <w:szCs w:val="22"/>
        </w:rPr>
        <w:t>22 November</w:t>
      </w:r>
      <w:r w:rsidRPr="00BA24BA">
        <w:rPr>
          <w:rFonts w:ascii="Arial" w:hAnsi="Arial" w:cs="Arial"/>
          <w:sz w:val="22"/>
          <w:szCs w:val="22"/>
        </w:rPr>
        <w:t xml:space="preserve">. The LGA provided </w:t>
      </w:r>
      <w:r w:rsidR="00EC69E1" w:rsidRPr="00BA24BA">
        <w:rPr>
          <w:rFonts w:ascii="Arial" w:hAnsi="Arial" w:cs="Arial"/>
          <w:sz w:val="22"/>
          <w:szCs w:val="22"/>
        </w:rPr>
        <w:t>councils, MPs and Peers including our Vice Presidents and selected stakeholders</w:t>
      </w:r>
      <w:r w:rsidRPr="00BA24BA">
        <w:rPr>
          <w:rFonts w:ascii="Arial" w:hAnsi="Arial" w:cs="Arial"/>
          <w:sz w:val="22"/>
          <w:szCs w:val="22"/>
        </w:rPr>
        <w:t xml:space="preserve"> with an on-the-day briefing on the key announcements relevant to local government</w:t>
      </w:r>
      <w:r w:rsidR="00EC69E1" w:rsidRPr="00BA24BA">
        <w:rPr>
          <w:rFonts w:ascii="Arial" w:hAnsi="Arial" w:cs="Arial"/>
          <w:sz w:val="22"/>
          <w:szCs w:val="22"/>
        </w:rPr>
        <w:t xml:space="preserve">. We will also be </w:t>
      </w:r>
      <w:r w:rsidRPr="00BA24BA">
        <w:rPr>
          <w:rFonts w:ascii="Arial" w:hAnsi="Arial" w:cs="Arial"/>
          <w:sz w:val="22"/>
          <w:szCs w:val="22"/>
        </w:rPr>
        <w:t>following up with departmental officials on the detail</w:t>
      </w:r>
      <w:r w:rsidR="00EC69E1" w:rsidRPr="00BA24BA">
        <w:rPr>
          <w:rFonts w:ascii="Arial" w:hAnsi="Arial" w:cs="Arial"/>
          <w:sz w:val="22"/>
          <w:szCs w:val="22"/>
        </w:rPr>
        <w:t xml:space="preserve"> of the announcements and providing further briefings and responses as required</w:t>
      </w:r>
      <w:r w:rsidRPr="00BA24BA">
        <w:rPr>
          <w:rFonts w:ascii="Arial" w:hAnsi="Arial" w:cs="Arial"/>
          <w:sz w:val="22"/>
          <w:szCs w:val="22"/>
        </w:rPr>
        <w:t>.</w:t>
      </w:r>
    </w:p>
    <w:p w14:paraId="0BE40593" w14:textId="77777777" w:rsidR="00B44DB9" w:rsidRPr="00BA24BA" w:rsidRDefault="00B44DB9" w:rsidP="008F1C54">
      <w:pPr>
        <w:pStyle w:val="ListParagraph"/>
        <w:keepLines/>
        <w:spacing w:line="276" w:lineRule="auto"/>
        <w:ind w:left="360"/>
        <w:jc w:val="both"/>
        <w:rPr>
          <w:rFonts w:ascii="Arial" w:hAnsi="Arial" w:cs="Arial"/>
          <w:sz w:val="22"/>
          <w:szCs w:val="22"/>
        </w:rPr>
      </w:pPr>
    </w:p>
    <w:p w14:paraId="45B6959E" w14:textId="4CA8CC81" w:rsidR="00B44DB9" w:rsidRPr="00BA24BA" w:rsidRDefault="00B44DB9" w:rsidP="00802644">
      <w:pPr>
        <w:pStyle w:val="ListParagraph"/>
        <w:keepLines/>
        <w:numPr>
          <w:ilvl w:val="0"/>
          <w:numId w:val="44"/>
        </w:numPr>
        <w:spacing w:line="276" w:lineRule="auto"/>
        <w:jc w:val="both"/>
        <w:rPr>
          <w:rFonts w:ascii="Arial" w:hAnsi="Arial" w:cs="Arial"/>
          <w:sz w:val="22"/>
          <w:szCs w:val="22"/>
        </w:rPr>
      </w:pPr>
      <w:r w:rsidRPr="00380CE3">
        <w:rPr>
          <w:rFonts w:ascii="Arial" w:hAnsi="Arial" w:cs="Arial"/>
          <w:sz w:val="22"/>
          <w:szCs w:val="22"/>
        </w:rPr>
        <w:t xml:space="preserve">The </w:t>
      </w:r>
      <w:hyperlink r:id="rId13" w:history="1">
        <w:r w:rsidR="00380CE3" w:rsidRPr="00497F5D">
          <w:rPr>
            <w:rStyle w:val="Hyperlink"/>
            <w:rFonts w:ascii="Arial" w:hAnsi="Arial" w:cs="Arial"/>
            <w:sz w:val="22"/>
            <w:szCs w:val="22"/>
          </w:rPr>
          <w:t>on-the-day briefing</w:t>
        </w:r>
      </w:hyperlink>
      <w:r w:rsidRPr="00BA24BA">
        <w:rPr>
          <w:rFonts w:ascii="Arial" w:hAnsi="Arial" w:cs="Arial"/>
          <w:sz w:val="22"/>
          <w:szCs w:val="22"/>
        </w:rPr>
        <w:t xml:space="preserve"> is </w:t>
      </w:r>
      <w:r w:rsidR="008F1C54">
        <w:rPr>
          <w:rFonts w:ascii="Arial" w:hAnsi="Arial" w:cs="Arial"/>
          <w:sz w:val="22"/>
          <w:szCs w:val="22"/>
        </w:rPr>
        <w:t>available online</w:t>
      </w:r>
      <w:r w:rsidRPr="00BA24BA">
        <w:rPr>
          <w:rFonts w:ascii="Arial" w:hAnsi="Arial" w:cs="Arial"/>
          <w:sz w:val="22"/>
          <w:szCs w:val="22"/>
        </w:rPr>
        <w:t xml:space="preserve"> for information and contains most of the proposals affecting councils. </w:t>
      </w:r>
    </w:p>
    <w:p w14:paraId="0896B79A" w14:textId="77777777" w:rsidR="00B44DB9" w:rsidRPr="00B44DB9" w:rsidRDefault="00B44DB9" w:rsidP="008F1C54">
      <w:pPr>
        <w:pStyle w:val="ListParagraph"/>
        <w:rPr>
          <w:rFonts w:ascii="Arial" w:hAnsi="Arial" w:cs="Arial"/>
          <w:b/>
          <w:szCs w:val="22"/>
        </w:rPr>
      </w:pPr>
    </w:p>
    <w:p w14:paraId="190E4353" w14:textId="4134F673" w:rsidR="00B44DB9" w:rsidRPr="00802644" w:rsidRDefault="00B44DB9" w:rsidP="00802644">
      <w:pPr>
        <w:keepLines/>
        <w:jc w:val="both"/>
        <w:rPr>
          <w:rFonts w:ascii="Arial" w:hAnsi="Arial" w:cs="Arial"/>
          <w:b/>
          <w:szCs w:val="22"/>
        </w:rPr>
      </w:pPr>
      <w:r w:rsidRPr="00802644">
        <w:rPr>
          <w:rFonts w:ascii="Arial" w:hAnsi="Arial" w:cs="Arial"/>
          <w:b/>
          <w:szCs w:val="22"/>
        </w:rPr>
        <w:t xml:space="preserve">The </w:t>
      </w:r>
      <w:r w:rsidR="00326F05" w:rsidRPr="00802644">
        <w:rPr>
          <w:rFonts w:ascii="Arial" w:hAnsi="Arial" w:cs="Arial"/>
          <w:b/>
          <w:szCs w:val="22"/>
        </w:rPr>
        <w:t xml:space="preserve">key </w:t>
      </w:r>
      <w:r w:rsidR="008F1C54" w:rsidRPr="00802644">
        <w:rPr>
          <w:rFonts w:ascii="Arial" w:hAnsi="Arial" w:cs="Arial"/>
          <w:b/>
          <w:szCs w:val="22"/>
        </w:rPr>
        <w:t>announcements</w:t>
      </w:r>
    </w:p>
    <w:p w14:paraId="40A23956" w14:textId="77777777" w:rsidR="00326F05" w:rsidRDefault="00326F05" w:rsidP="008F1C54">
      <w:pPr>
        <w:keepLines/>
        <w:jc w:val="both"/>
        <w:rPr>
          <w:rFonts w:ascii="Arial" w:hAnsi="Arial" w:cs="Arial"/>
          <w:b/>
          <w:szCs w:val="22"/>
        </w:rPr>
      </w:pPr>
    </w:p>
    <w:p w14:paraId="14B2408B" w14:textId="140A23F1" w:rsidR="00BA24BA" w:rsidRDefault="006623D0" w:rsidP="00802644">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T</w:t>
      </w:r>
      <w:r w:rsidR="00BA24BA" w:rsidRPr="00BA24BA">
        <w:rPr>
          <w:rFonts w:ascii="Arial" w:hAnsi="Arial" w:cs="Arial"/>
          <w:sz w:val="22"/>
          <w:szCs w:val="22"/>
        </w:rPr>
        <w:t xml:space="preserve">he key </w:t>
      </w:r>
      <w:r w:rsidR="008F1C54">
        <w:rPr>
          <w:rFonts w:ascii="Arial" w:hAnsi="Arial" w:cs="Arial"/>
          <w:sz w:val="22"/>
          <w:szCs w:val="22"/>
        </w:rPr>
        <w:t>announcements</w:t>
      </w:r>
      <w:r>
        <w:rPr>
          <w:rFonts w:ascii="Arial" w:hAnsi="Arial" w:cs="Arial"/>
          <w:sz w:val="22"/>
          <w:szCs w:val="22"/>
        </w:rPr>
        <w:t xml:space="preserve"> </w:t>
      </w:r>
      <w:r w:rsidR="006B47EA">
        <w:rPr>
          <w:rFonts w:ascii="Arial" w:hAnsi="Arial" w:cs="Arial"/>
          <w:sz w:val="22"/>
          <w:szCs w:val="22"/>
        </w:rPr>
        <w:t>in the Autumn Budget relevant to local government are</w:t>
      </w:r>
      <w:r>
        <w:rPr>
          <w:rFonts w:ascii="Arial" w:hAnsi="Arial" w:cs="Arial"/>
          <w:sz w:val="22"/>
          <w:szCs w:val="22"/>
        </w:rPr>
        <w:t>:</w:t>
      </w:r>
    </w:p>
    <w:p w14:paraId="478A5CBE" w14:textId="77777777" w:rsidR="008F1C54" w:rsidRDefault="008F1C54" w:rsidP="008F1C54">
      <w:pPr>
        <w:pStyle w:val="ListParagraph"/>
        <w:keepLines/>
        <w:spacing w:line="276" w:lineRule="auto"/>
        <w:ind w:left="360"/>
        <w:jc w:val="both"/>
        <w:rPr>
          <w:rFonts w:ascii="Arial" w:hAnsi="Arial" w:cs="Arial"/>
          <w:sz w:val="22"/>
          <w:szCs w:val="22"/>
        </w:rPr>
      </w:pPr>
    </w:p>
    <w:p w14:paraId="51482D32" w14:textId="77777777" w:rsidR="006B47EA" w:rsidRPr="00802644" w:rsidRDefault="006B47EA" w:rsidP="006B47EA">
      <w:pPr>
        <w:rPr>
          <w:rFonts w:ascii="Arial" w:hAnsi="Arial" w:cs="Arial"/>
          <w:szCs w:val="22"/>
          <w:u w:val="single"/>
        </w:rPr>
      </w:pPr>
      <w:r w:rsidRPr="00802644">
        <w:rPr>
          <w:rFonts w:ascii="Arial" w:hAnsi="Arial" w:cs="Arial"/>
          <w:szCs w:val="22"/>
          <w:u w:val="single"/>
        </w:rPr>
        <w:t>Housing</w:t>
      </w:r>
    </w:p>
    <w:p w14:paraId="58FAAF5A" w14:textId="77777777" w:rsidR="006B47EA" w:rsidRDefault="006B47EA" w:rsidP="006B47EA">
      <w:pPr>
        <w:rPr>
          <w:rFonts w:ascii="Arial" w:hAnsi="Arial" w:cs="Arial"/>
          <w:szCs w:val="22"/>
        </w:rPr>
      </w:pPr>
    </w:p>
    <w:p w14:paraId="242607E2" w14:textId="77777777" w:rsidR="006B47EA" w:rsidRDefault="006B47EA" w:rsidP="006B47EA">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The Government announced a package of proposals which are intended to result in a net additional 300,000 homes built each year by 2022. This includes:</w:t>
      </w:r>
    </w:p>
    <w:p w14:paraId="62092A10" w14:textId="77777777" w:rsidR="006B47EA" w:rsidRDefault="006B47EA" w:rsidP="006B47EA">
      <w:pPr>
        <w:pStyle w:val="ListParagraph"/>
        <w:keepLines/>
        <w:spacing w:line="276" w:lineRule="auto"/>
        <w:ind w:left="360"/>
        <w:jc w:val="both"/>
        <w:rPr>
          <w:rFonts w:ascii="Arial" w:hAnsi="Arial" w:cs="Arial"/>
          <w:sz w:val="22"/>
          <w:szCs w:val="22"/>
        </w:rPr>
      </w:pPr>
    </w:p>
    <w:p w14:paraId="149F9429" w14:textId="77777777" w:rsidR="006B47EA" w:rsidRPr="00497F5D" w:rsidRDefault="006B47EA" w:rsidP="006B47EA">
      <w:pPr>
        <w:pStyle w:val="ListParagraph"/>
        <w:keepLines/>
        <w:numPr>
          <w:ilvl w:val="1"/>
          <w:numId w:val="44"/>
        </w:numPr>
        <w:spacing w:line="276" w:lineRule="auto"/>
        <w:jc w:val="both"/>
        <w:rPr>
          <w:rFonts w:ascii="Arial" w:hAnsi="Arial" w:cs="Arial"/>
          <w:sz w:val="22"/>
          <w:szCs w:val="22"/>
        </w:rPr>
      </w:pPr>
      <w:r>
        <w:rPr>
          <w:rFonts w:ascii="Arial" w:hAnsi="Arial" w:cs="Arial"/>
          <w:sz w:val="22"/>
          <w:szCs w:val="22"/>
        </w:rPr>
        <w:t xml:space="preserve">An opportunity for councils to access additional </w:t>
      </w:r>
      <w:r w:rsidRPr="00497F5D">
        <w:rPr>
          <w:rFonts w:ascii="Arial" w:hAnsi="Arial" w:cs="Arial"/>
          <w:sz w:val="22"/>
          <w:szCs w:val="22"/>
        </w:rPr>
        <w:t xml:space="preserve">HRA borrowing </w:t>
      </w:r>
      <w:r>
        <w:rPr>
          <w:rFonts w:ascii="Arial" w:hAnsi="Arial" w:cs="Arial"/>
          <w:sz w:val="22"/>
          <w:szCs w:val="22"/>
        </w:rPr>
        <w:t>headroom from 2019/20, up to a total value of £1 billion</w:t>
      </w:r>
      <w:r w:rsidRPr="00497F5D">
        <w:rPr>
          <w:rFonts w:ascii="Arial" w:hAnsi="Arial" w:cs="Arial"/>
          <w:sz w:val="22"/>
          <w:szCs w:val="22"/>
        </w:rPr>
        <w:t>.</w:t>
      </w:r>
    </w:p>
    <w:p w14:paraId="4903B565" w14:textId="77777777" w:rsidR="006B47EA" w:rsidRPr="00497F5D" w:rsidRDefault="006B47EA" w:rsidP="006B47EA">
      <w:pPr>
        <w:pStyle w:val="ListParagraph"/>
        <w:keepLines/>
        <w:numPr>
          <w:ilvl w:val="1"/>
          <w:numId w:val="44"/>
        </w:numPr>
        <w:spacing w:line="276" w:lineRule="auto"/>
        <w:jc w:val="both"/>
        <w:rPr>
          <w:rFonts w:ascii="Arial" w:hAnsi="Arial" w:cs="Arial"/>
          <w:sz w:val="22"/>
          <w:szCs w:val="22"/>
        </w:rPr>
      </w:pPr>
      <w:r w:rsidRPr="00497F5D">
        <w:rPr>
          <w:rFonts w:ascii="Arial" w:hAnsi="Arial" w:cs="Arial"/>
          <w:sz w:val="22"/>
          <w:szCs w:val="22"/>
        </w:rPr>
        <w:t>Considering intervention in areas where the local authority has failed to put an up-to-date local plan in place</w:t>
      </w:r>
      <w:r>
        <w:rPr>
          <w:rFonts w:ascii="Arial" w:hAnsi="Arial" w:cs="Arial"/>
          <w:sz w:val="22"/>
          <w:szCs w:val="22"/>
        </w:rPr>
        <w:t>, a strengthened delivery test, and other planning reforms</w:t>
      </w:r>
      <w:r w:rsidRPr="00497F5D">
        <w:rPr>
          <w:rFonts w:ascii="Arial" w:hAnsi="Arial" w:cs="Arial"/>
          <w:sz w:val="22"/>
          <w:szCs w:val="22"/>
        </w:rPr>
        <w:t>.</w:t>
      </w:r>
    </w:p>
    <w:p w14:paraId="2E52CEFD" w14:textId="77777777" w:rsidR="006B47EA" w:rsidRPr="00497F5D" w:rsidRDefault="006B47EA" w:rsidP="006B47EA">
      <w:pPr>
        <w:pStyle w:val="ListParagraph"/>
        <w:keepLines/>
        <w:numPr>
          <w:ilvl w:val="1"/>
          <w:numId w:val="44"/>
        </w:numPr>
        <w:spacing w:line="276" w:lineRule="auto"/>
        <w:jc w:val="both"/>
        <w:rPr>
          <w:rFonts w:ascii="Arial" w:hAnsi="Arial" w:cs="Arial"/>
          <w:sz w:val="22"/>
          <w:szCs w:val="22"/>
        </w:rPr>
      </w:pPr>
      <w:r w:rsidRPr="00497F5D">
        <w:rPr>
          <w:rFonts w:ascii="Arial" w:hAnsi="Arial" w:cs="Arial"/>
          <w:sz w:val="22"/>
          <w:szCs w:val="22"/>
        </w:rPr>
        <w:t>Reforming the system of developer contributions through the Community Infrastructure Levy and section 106 funding.</w:t>
      </w:r>
    </w:p>
    <w:p w14:paraId="39DB9DF2" w14:textId="77777777" w:rsidR="006B47EA" w:rsidRPr="00497F5D" w:rsidRDefault="006B47EA" w:rsidP="006B47EA">
      <w:pPr>
        <w:pStyle w:val="ListParagraph"/>
        <w:keepLines/>
        <w:numPr>
          <w:ilvl w:val="1"/>
          <w:numId w:val="44"/>
        </w:numPr>
        <w:spacing w:line="276" w:lineRule="auto"/>
        <w:jc w:val="both"/>
        <w:rPr>
          <w:rFonts w:ascii="Arial" w:hAnsi="Arial" w:cs="Arial"/>
          <w:sz w:val="22"/>
          <w:szCs w:val="22"/>
        </w:rPr>
      </w:pPr>
      <w:r w:rsidRPr="00497F5D">
        <w:rPr>
          <w:rFonts w:ascii="Arial" w:hAnsi="Arial" w:cs="Arial"/>
          <w:sz w:val="22"/>
          <w:szCs w:val="22"/>
        </w:rPr>
        <w:t>A review into improving rates and speed of building where planning permission has already been granted.</w:t>
      </w:r>
    </w:p>
    <w:p w14:paraId="3947252E" w14:textId="77777777" w:rsidR="006B47EA" w:rsidRPr="00497F5D" w:rsidRDefault="006B47EA" w:rsidP="006B47EA">
      <w:pPr>
        <w:pStyle w:val="ListParagraph"/>
        <w:keepLines/>
        <w:numPr>
          <w:ilvl w:val="1"/>
          <w:numId w:val="44"/>
        </w:numPr>
        <w:spacing w:line="276" w:lineRule="auto"/>
        <w:jc w:val="both"/>
        <w:rPr>
          <w:rFonts w:ascii="Arial" w:hAnsi="Arial" w:cs="Arial"/>
          <w:sz w:val="22"/>
          <w:szCs w:val="22"/>
        </w:rPr>
      </w:pPr>
      <w:r w:rsidRPr="00497F5D">
        <w:rPr>
          <w:rFonts w:ascii="Arial" w:hAnsi="Arial" w:cs="Arial"/>
          <w:sz w:val="22"/>
          <w:szCs w:val="22"/>
        </w:rPr>
        <w:t>Removal of stamp duty on homes priced below £300,000 for all first time buyers.</w:t>
      </w:r>
    </w:p>
    <w:p w14:paraId="796A2E7F" w14:textId="77777777" w:rsidR="006B47EA" w:rsidRPr="00497F5D" w:rsidRDefault="006B47EA" w:rsidP="006B47EA">
      <w:pPr>
        <w:pStyle w:val="ListParagraph"/>
        <w:keepLines/>
        <w:numPr>
          <w:ilvl w:val="1"/>
          <w:numId w:val="44"/>
        </w:numPr>
        <w:spacing w:line="276" w:lineRule="auto"/>
        <w:jc w:val="both"/>
        <w:rPr>
          <w:rFonts w:ascii="Arial" w:hAnsi="Arial" w:cs="Arial"/>
          <w:sz w:val="22"/>
          <w:szCs w:val="22"/>
        </w:rPr>
      </w:pPr>
      <w:r w:rsidRPr="00497F5D">
        <w:rPr>
          <w:rFonts w:ascii="Arial" w:hAnsi="Arial" w:cs="Arial"/>
          <w:sz w:val="22"/>
          <w:szCs w:val="22"/>
        </w:rPr>
        <w:t>Further infrastructure funding</w:t>
      </w:r>
      <w:r>
        <w:rPr>
          <w:rFonts w:ascii="Arial" w:hAnsi="Arial" w:cs="Arial"/>
          <w:sz w:val="22"/>
          <w:szCs w:val="22"/>
        </w:rPr>
        <w:t>, including additional £2.7 billion for Housing Infrastructure Fund for councils to access</w:t>
      </w:r>
      <w:r w:rsidRPr="00497F5D">
        <w:rPr>
          <w:rFonts w:ascii="Arial" w:hAnsi="Arial" w:cs="Arial"/>
          <w:sz w:val="22"/>
          <w:szCs w:val="22"/>
        </w:rPr>
        <w:t>.</w:t>
      </w:r>
    </w:p>
    <w:p w14:paraId="0FF801A2" w14:textId="77777777" w:rsidR="006B47EA" w:rsidRPr="00BA24BA" w:rsidRDefault="006B47EA" w:rsidP="008F1C54">
      <w:pPr>
        <w:pStyle w:val="ListParagraph"/>
        <w:keepLines/>
        <w:spacing w:line="276" w:lineRule="auto"/>
        <w:ind w:left="360"/>
        <w:jc w:val="both"/>
        <w:rPr>
          <w:rFonts w:ascii="Arial" w:hAnsi="Arial" w:cs="Arial"/>
          <w:sz w:val="22"/>
          <w:szCs w:val="22"/>
        </w:rPr>
      </w:pPr>
    </w:p>
    <w:p w14:paraId="6322EFA8" w14:textId="616F1CD8" w:rsidR="00815EF9" w:rsidRPr="00802644" w:rsidRDefault="008F1C54" w:rsidP="00802644">
      <w:pPr>
        <w:rPr>
          <w:rFonts w:ascii="Arial" w:hAnsi="Arial" w:cs="Arial"/>
          <w:szCs w:val="22"/>
          <w:u w:val="single"/>
        </w:rPr>
      </w:pPr>
      <w:r w:rsidRPr="00802644">
        <w:rPr>
          <w:rFonts w:ascii="Arial" w:hAnsi="Arial" w:cs="Arial"/>
          <w:szCs w:val="22"/>
          <w:u w:val="single"/>
        </w:rPr>
        <w:t xml:space="preserve">Local government finance (business rates retention and the fair funding review) </w:t>
      </w:r>
    </w:p>
    <w:p w14:paraId="66455D30" w14:textId="77777777" w:rsidR="00326F05" w:rsidRDefault="00326F05" w:rsidP="008F1C54">
      <w:pPr>
        <w:rPr>
          <w:rFonts w:ascii="Arial" w:hAnsi="Arial" w:cs="Arial"/>
          <w:szCs w:val="22"/>
        </w:rPr>
      </w:pPr>
    </w:p>
    <w:p w14:paraId="4204EFF6" w14:textId="28BE991E" w:rsidR="00795FDF" w:rsidRPr="00497F5D" w:rsidRDefault="00795FDF" w:rsidP="00802644">
      <w:pPr>
        <w:pStyle w:val="ListParagraph"/>
        <w:keepLines/>
        <w:numPr>
          <w:ilvl w:val="0"/>
          <w:numId w:val="44"/>
        </w:numPr>
        <w:spacing w:line="276" w:lineRule="auto"/>
        <w:jc w:val="both"/>
        <w:rPr>
          <w:rFonts w:ascii="Arial" w:hAnsi="Arial" w:cs="Arial"/>
          <w:szCs w:val="22"/>
        </w:rPr>
      </w:pPr>
      <w:r>
        <w:rPr>
          <w:rFonts w:ascii="Arial" w:hAnsi="Arial" w:cs="Arial"/>
          <w:sz w:val="22"/>
          <w:szCs w:val="22"/>
        </w:rPr>
        <w:t xml:space="preserve">With the exception of the London pilot </w:t>
      </w:r>
      <w:r w:rsidR="00380CE3">
        <w:rPr>
          <w:rFonts w:ascii="Arial" w:hAnsi="Arial" w:cs="Arial"/>
          <w:sz w:val="22"/>
          <w:szCs w:val="22"/>
        </w:rPr>
        <w:t>(see below)</w:t>
      </w:r>
      <w:r w:rsidR="00127DD2">
        <w:rPr>
          <w:rFonts w:ascii="Arial" w:hAnsi="Arial" w:cs="Arial"/>
          <w:sz w:val="22"/>
          <w:szCs w:val="22"/>
        </w:rPr>
        <w:t xml:space="preserve"> and a commitment to announce further pilots for 2018/19</w:t>
      </w:r>
      <w:r>
        <w:rPr>
          <w:rFonts w:ascii="Arial" w:hAnsi="Arial" w:cs="Arial"/>
          <w:sz w:val="22"/>
          <w:szCs w:val="22"/>
        </w:rPr>
        <w:t>, the Government made no announcements on business rates retention or the fair funding review.</w:t>
      </w:r>
    </w:p>
    <w:p w14:paraId="5722C8B1" w14:textId="77777777" w:rsidR="00497F5D" w:rsidRPr="00497F5D" w:rsidRDefault="00497F5D" w:rsidP="00497F5D">
      <w:pPr>
        <w:pStyle w:val="ListParagraph"/>
        <w:keepLines/>
        <w:spacing w:line="276" w:lineRule="auto"/>
        <w:ind w:left="360"/>
        <w:jc w:val="both"/>
        <w:rPr>
          <w:rFonts w:ascii="Arial" w:hAnsi="Arial" w:cs="Arial"/>
          <w:szCs w:val="22"/>
        </w:rPr>
      </w:pPr>
    </w:p>
    <w:p w14:paraId="104CC39B" w14:textId="0410C758" w:rsidR="00380CE3" w:rsidRPr="00497F5D" w:rsidRDefault="00380CE3" w:rsidP="00802644">
      <w:pPr>
        <w:pStyle w:val="ListParagraph"/>
        <w:keepLines/>
        <w:numPr>
          <w:ilvl w:val="0"/>
          <w:numId w:val="44"/>
        </w:numPr>
        <w:spacing w:line="276" w:lineRule="auto"/>
        <w:jc w:val="both"/>
        <w:rPr>
          <w:rFonts w:ascii="Arial" w:hAnsi="Arial" w:cs="Arial"/>
          <w:szCs w:val="22"/>
        </w:rPr>
      </w:pPr>
      <w:r>
        <w:rPr>
          <w:rFonts w:ascii="Arial" w:hAnsi="Arial" w:cs="Arial"/>
          <w:sz w:val="22"/>
          <w:szCs w:val="22"/>
        </w:rPr>
        <w:t>There will be a business rates retention pilot for London from 2018. This expands on the Greater London Authority pilot currently in place.</w:t>
      </w:r>
    </w:p>
    <w:p w14:paraId="50AB4FD7" w14:textId="77777777" w:rsidR="00497F5D" w:rsidRPr="00497F5D" w:rsidRDefault="00497F5D" w:rsidP="00497F5D">
      <w:pPr>
        <w:pStyle w:val="ListParagraph"/>
        <w:keepLines/>
        <w:spacing w:line="276" w:lineRule="auto"/>
        <w:ind w:left="360"/>
        <w:jc w:val="both"/>
        <w:rPr>
          <w:rFonts w:ascii="Arial" w:hAnsi="Arial" w:cs="Arial"/>
          <w:szCs w:val="22"/>
        </w:rPr>
      </w:pPr>
    </w:p>
    <w:p w14:paraId="079D6853" w14:textId="77777777" w:rsidR="00802644" w:rsidRPr="00802644" w:rsidRDefault="00795FDF" w:rsidP="00802644">
      <w:pPr>
        <w:pStyle w:val="ListParagraph"/>
        <w:keepLines/>
        <w:numPr>
          <w:ilvl w:val="0"/>
          <w:numId w:val="44"/>
        </w:numPr>
        <w:spacing w:line="276" w:lineRule="auto"/>
        <w:jc w:val="both"/>
        <w:rPr>
          <w:rFonts w:ascii="Arial" w:hAnsi="Arial" w:cs="Arial"/>
          <w:szCs w:val="22"/>
        </w:rPr>
      </w:pPr>
      <w:r>
        <w:rPr>
          <w:rFonts w:ascii="Arial" w:hAnsi="Arial" w:cs="Arial"/>
          <w:sz w:val="22"/>
          <w:szCs w:val="22"/>
        </w:rPr>
        <w:lastRenderedPageBreak/>
        <w:t>On business rates, the Government announced that</w:t>
      </w:r>
      <w:r w:rsidR="00802644">
        <w:rPr>
          <w:rFonts w:ascii="Arial" w:hAnsi="Arial" w:cs="Arial"/>
          <w:sz w:val="22"/>
          <w:szCs w:val="22"/>
        </w:rPr>
        <w:t>:</w:t>
      </w:r>
    </w:p>
    <w:p w14:paraId="784D0058" w14:textId="77777777" w:rsidR="00802644" w:rsidRPr="00802644" w:rsidRDefault="00802644" w:rsidP="00802644">
      <w:pPr>
        <w:pStyle w:val="ListParagraph"/>
        <w:rPr>
          <w:rFonts w:ascii="Arial" w:hAnsi="Arial" w:cs="Arial"/>
          <w:sz w:val="22"/>
          <w:szCs w:val="22"/>
        </w:rPr>
      </w:pPr>
    </w:p>
    <w:p w14:paraId="0604E0A4" w14:textId="63FF5F2A" w:rsidR="00326F05" w:rsidRPr="00802644" w:rsidRDefault="00802644" w:rsidP="00802644">
      <w:pPr>
        <w:pStyle w:val="ListParagraph"/>
        <w:keepLines/>
        <w:numPr>
          <w:ilvl w:val="1"/>
          <w:numId w:val="44"/>
        </w:numPr>
        <w:spacing w:line="276" w:lineRule="auto"/>
        <w:jc w:val="both"/>
        <w:rPr>
          <w:rFonts w:ascii="Arial" w:hAnsi="Arial" w:cs="Arial"/>
          <w:szCs w:val="22"/>
        </w:rPr>
      </w:pPr>
      <w:r w:rsidRPr="00802644">
        <w:rPr>
          <w:rFonts w:ascii="Arial" w:hAnsi="Arial" w:cs="Arial"/>
          <w:sz w:val="22"/>
          <w:szCs w:val="22"/>
        </w:rPr>
        <w:t>I</w:t>
      </w:r>
      <w:r w:rsidR="00795FDF" w:rsidRPr="00802644">
        <w:rPr>
          <w:rFonts w:ascii="Arial" w:hAnsi="Arial" w:cs="Arial"/>
          <w:sz w:val="22"/>
          <w:szCs w:val="22"/>
        </w:rPr>
        <w:t>t will move to annual uplifts to the multiplier on the basis of CPI inflation, rather than the higher RPI inflation, from 2018. It has also extended the relief to pubs for 2018/19. Councils will be compensated for the income lost.</w:t>
      </w:r>
    </w:p>
    <w:p w14:paraId="2991926E" w14:textId="77777777" w:rsidR="00497F5D" w:rsidRPr="00497F5D" w:rsidRDefault="00497F5D" w:rsidP="00497F5D">
      <w:pPr>
        <w:pStyle w:val="ListParagraph"/>
        <w:keepLines/>
        <w:spacing w:line="276" w:lineRule="auto"/>
        <w:ind w:left="360"/>
        <w:jc w:val="both"/>
        <w:rPr>
          <w:rFonts w:ascii="Arial" w:hAnsi="Arial" w:cs="Arial"/>
          <w:szCs w:val="22"/>
        </w:rPr>
      </w:pPr>
    </w:p>
    <w:p w14:paraId="4B1B4769" w14:textId="5975F1A3" w:rsidR="00795FDF" w:rsidRPr="00497F5D" w:rsidRDefault="00802644" w:rsidP="00802644">
      <w:pPr>
        <w:pStyle w:val="ListParagraph"/>
        <w:keepLines/>
        <w:numPr>
          <w:ilvl w:val="1"/>
          <w:numId w:val="44"/>
        </w:numPr>
        <w:spacing w:line="276" w:lineRule="auto"/>
        <w:jc w:val="both"/>
        <w:rPr>
          <w:rFonts w:ascii="Arial" w:hAnsi="Arial" w:cs="Arial"/>
          <w:szCs w:val="22"/>
        </w:rPr>
      </w:pPr>
      <w:r>
        <w:rPr>
          <w:rFonts w:ascii="Arial" w:hAnsi="Arial" w:cs="Arial"/>
          <w:sz w:val="22"/>
          <w:szCs w:val="22"/>
        </w:rPr>
        <w:t>It will</w:t>
      </w:r>
      <w:r w:rsidR="00795FDF">
        <w:rPr>
          <w:rFonts w:ascii="Arial" w:hAnsi="Arial" w:cs="Arial"/>
          <w:sz w:val="22"/>
          <w:szCs w:val="22"/>
        </w:rPr>
        <w:t xml:space="preserve"> move to three-yearly revaluations after </w:t>
      </w:r>
      <w:r w:rsidR="00127DD2">
        <w:rPr>
          <w:rFonts w:ascii="Arial" w:hAnsi="Arial" w:cs="Arial"/>
          <w:sz w:val="22"/>
          <w:szCs w:val="22"/>
        </w:rPr>
        <w:t>t</w:t>
      </w:r>
      <w:r w:rsidR="006B47EA">
        <w:rPr>
          <w:rFonts w:ascii="Arial" w:hAnsi="Arial" w:cs="Arial"/>
          <w:sz w:val="22"/>
          <w:szCs w:val="22"/>
        </w:rPr>
        <w:t>h</w:t>
      </w:r>
      <w:r w:rsidR="00127DD2">
        <w:rPr>
          <w:rFonts w:ascii="Arial" w:hAnsi="Arial" w:cs="Arial"/>
          <w:sz w:val="22"/>
          <w:szCs w:val="22"/>
        </w:rPr>
        <w:t>e</w:t>
      </w:r>
      <w:r w:rsidR="006B47EA">
        <w:rPr>
          <w:rFonts w:ascii="Arial" w:hAnsi="Arial" w:cs="Arial"/>
          <w:sz w:val="22"/>
          <w:szCs w:val="22"/>
        </w:rPr>
        <w:t xml:space="preserve"> next revaluation</w:t>
      </w:r>
      <w:r w:rsidR="00795FDF">
        <w:rPr>
          <w:rFonts w:ascii="Arial" w:hAnsi="Arial" w:cs="Arial"/>
          <w:sz w:val="22"/>
          <w:szCs w:val="22"/>
        </w:rPr>
        <w:t xml:space="preserve"> (expected in 2022). The LGA has been calling for the Government to explore this.</w:t>
      </w:r>
    </w:p>
    <w:p w14:paraId="35C033D7" w14:textId="77777777" w:rsidR="00497F5D" w:rsidRPr="00497F5D" w:rsidRDefault="00497F5D" w:rsidP="00497F5D">
      <w:pPr>
        <w:pStyle w:val="ListParagraph"/>
        <w:keepLines/>
        <w:spacing w:line="276" w:lineRule="auto"/>
        <w:ind w:left="360"/>
        <w:jc w:val="both"/>
        <w:rPr>
          <w:rFonts w:ascii="Arial" w:hAnsi="Arial" w:cs="Arial"/>
          <w:szCs w:val="22"/>
        </w:rPr>
      </w:pPr>
    </w:p>
    <w:p w14:paraId="69DD20CE" w14:textId="37236E2C" w:rsidR="00380CE3" w:rsidRPr="00497F5D" w:rsidRDefault="00802644" w:rsidP="00802644">
      <w:pPr>
        <w:pStyle w:val="ListParagraph"/>
        <w:keepLines/>
        <w:numPr>
          <w:ilvl w:val="1"/>
          <w:numId w:val="44"/>
        </w:numPr>
        <w:spacing w:line="276" w:lineRule="auto"/>
        <w:jc w:val="both"/>
        <w:rPr>
          <w:rFonts w:ascii="Arial" w:hAnsi="Arial" w:cs="Arial"/>
          <w:szCs w:val="22"/>
        </w:rPr>
      </w:pPr>
      <w:r>
        <w:rPr>
          <w:rFonts w:ascii="Arial" w:hAnsi="Arial" w:cs="Arial"/>
          <w:sz w:val="22"/>
          <w:szCs w:val="22"/>
        </w:rPr>
        <w:t>It</w:t>
      </w:r>
      <w:r w:rsidR="00380CE3">
        <w:rPr>
          <w:rFonts w:ascii="Arial" w:hAnsi="Arial" w:cs="Arial"/>
          <w:sz w:val="22"/>
          <w:szCs w:val="22"/>
        </w:rPr>
        <w:t xml:space="preserve"> will legislate to reverse the precedent set by the ‘</w:t>
      </w:r>
      <w:proofErr w:type="spellStart"/>
      <w:r w:rsidR="00380CE3">
        <w:rPr>
          <w:rFonts w:ascii="Arial" w:hAnsi="Arial" w:cs="Arial"/>
          <w:sz w:val="22"/>
          <w:szCs w:val="22"/>
        </w:rPr>
        <w:t>Mazars</w:t>
      </w:r>
      <w:proofErr w:type="spellEnd"/>
      <w:r w:rsidR="00380CE3">
        <w:rPr>
          <w:rFonts w:ascii="Arial" w:hAnsi="Arial" w:cs="Arial"/>
          <w:sz w:val="22"/>
          <w:szCs w:val="22"/>
        </w:rPr>
        <w:t xml:space="preserve"> case’ on valuations of certain commercial properties involving multiple floors. </w:t>
      </w:r>
      <w:r w:rsidR="00127DD2">
        <w:rPr>
          <w:rFonts w:ascii="Arial" w:hAnsi="Arial" w:cs="Arial"/>
          <w:sz w:val="22"/>
          <w:szCs w:val="22"/>
        </w:rPr>
        <w:t>T</w:t>
      </w:r>
      <w:r w:rsidR="006B47EA">
        <w:rPr>
          <w:rFonts w:ascii="Arial" w:hAnsi="Arial" w:cs="Arial"/>
          <w:sz w:val="22"/>
          <w:szCs w:val="22"/>
        </w:rPr>
        <w:t xml:space="preserve">he </w:t>
      </w:r>
      <w:r w:rsidR="00127DD2">
        <w:rPr>
          <w:rFonts w:ascii="Arial" w:hAnsi="Arial" w:cs="Arial"/>
          <w:sz w:val="22"/>
          <w:szCs w:val="22"/>
        </w:rPr>
        <w:t>G</w:t>
      </w:r>
      <w:r w:rsidR="006B47EA">
        <w:rPr>
          <w:rFonts w:ascii="Arial" w:hAnsi="Arial" w:cs="Arial"/>
          <w:sz w:val="22"/>
          <w:szCs w:val="22"/>
        </w:rPr>
        <w:t>overnment has not committed to funding this as they believe this will not result in lower income for local government</w:t>
      </w:r>
      <w:r w:rsidR="00380CE3">
        <w:rPr>
          <w:rFonts w:ascii="Arial" w:hAnsi="Arial" w:cs="Arial"/>
          <w:sz w:val="22"/>
          <w:szCs w:val="22"/>
        </w:rPr>
        <w:t>.</w:t>
      </w:r>
      <w:r w:rsidR="006B47EA">
        <w:rPr>
          <w:rFonts w:ascii="Arial" w:hAnsi="Arial" w:cs="Arial"/>
          <w:sz w:val="22"/>
          <w:szCs w:val="22"/>
        </w:rPr>
        <w:t xml:space="preserve">  The LGA will investigate this claim and will call for additional funding if there is a financial impact on local government.</w:t>
      </w:r>
    </w:p>
    <w:p w14:paraId="01F1D68B" w14:textId="77777777" w:rsidR="00497F5D" w:rsidRPr="00497F5D" w:rsidRDefault="00497F5D" w:rsidP="00497F5D">
      <w:pPr>
        <w:pStyle w:val="ListParagraph"/>
        <w:keepLines/>
        <w:spacing w:line="276" w:lineRule="auto"/>
        <w:ind w:left="360"/>
        <w:jc w:val="both"/>
        <w:rPr>
          <w:rFonts w:ascii="Arial" w:hAnsi="Arial" w:cs="Arial"/>
          <w:szCs w:val="22"/>
        </w:rPr>
      </w:pPr>
    </w:p>
    <w:p w14:paraId="0FE96BBE" w14:textId="12CF36F2" w:rsidR="008F1C54" w:rsidRPr="007B706A" w:rsidRDefault="00380CE3" w:rsidP="007B706A">
      <w:pPr>
        <w:pStyle w:val="ListParagraph"/>
        <w:keepLines/>
        <w:numPr>
          <w:ilvl w:val="0"/>
          <w:numId w:val="44"/>
        </w:numPr>
        <w:spacing w:line="276" w:lineRule="auto"/>
        <w:jc w:val="both"/>
        <w:rPr>
          <w:rFonts w:ascii="Arial" w:hAnsi="Arial" w:cs="Arial"/>
          <w:sz w:val="22"/>
          <w:szCs w:val="22"/>
        </w:rPr>
      </w:pPr>
      <w:r w:rsidRPr="00497F5D">
        <w:rPr>
          <w:rFonts w:ascii="Arial" w:hAnsi="Arial" w:cs="Arial"/>
          <w:sz w:val="22"/>
          <w:szCs w:val="22"/>
        </w:rPr>
        <w:t>The Government will also legislate to introduce a 100 per cent council tax premium on long-term empty properties. This is a doubling of the current 50 per cent premium flexibility.</w:t>
      </w:r>
    </w:p>
    <w:p w14:paraId="0D512512" w14:textId="77777777" w:rsidR="008F1C54" w:rsidRDefault="008F1C54" w:rsidP="008F1C54">
      <w:pPr>
        <w:pStyle w:val="ListParagraph"/>
        <w:keepLines/>
        <w:spacing w:line="276" w:lineRule="auto"/>
        <w:ind w:left="360"/>
        <w:jc w:val="both"/>
        <w:rPr>
          <w:rFonts w:ascii="Arial" w:hAnsi="Arial" w:cs="Arial"/>
          <w:sz w:val="22"/>
          <w:szCs w:val="22"/>
        </w:rPr>
      </w:pPr>
    </w:p>
    <w:p w14:paraId="10F82013" w14:textId="62325351" w:rsidR="008F1C54" w:rsidRPr="00802644" w:rsidRDefault="008F1C54" w:rsidP="00802644">
      <w:pPr>
        <w:rPr>
          <w:rFonts w:ascii="Arial" w:hAnsi="Arial" w:cs="Arial"/>
          <w:szCs w:val="22"/>
          <w:u w:val="single"/>
        </w:rPr>
      </w:pPr>
      <w:r w:rsidRPr="00802644">
        <w:rPr>
          <w:rFonts w:ascii="Arial" w:hAnsi="Arial" w:cs="Arial"/>
          <w:szCs w:val="22"/>
          <w:u w:val="single"/>
        </w:rPr>
        <w:t>Other key policy announcements</w:t>
      </w:r>
    </w:p>
    <w:p w14:paraId="6A2C824A" w14:textId="77777777" w:rsidR="00F13DB5" w:rsidRPr="008F1C54" w:rsidRDefault="00F13DB5" w:rsidP="008F1C54">
      <w:pPr>
        <w:rPr>
          <w:rFonts w:ascii="Arial" w:hAnsi="Arial" w:cs="Arial"/>
          <w:szCs w:val="22"/>
        </w:rPr>
      </w:pPr>
    </w:p>
    <w:p w14:paraId="225AE369" w14:textId="134D92E2" w:rsidR="00733354" w:rsidRDefault="00733354" w:rsidP="00802644">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The Government made no announcements on children’s social care or adult s</w:t>
      </w:r>
      <w:r w:rsidR="00497F5D">
        <w:rPr>
          <w:rFonts w:ascii="Arial" w:hAnsi="Arial" w:cs="Arial"/>
          <w:sz w:val="22"/>
          <w:szCs w:val="22"/>
        </w:rPr>
        <w:t>ocial care. However, it committ</w:t>
      </w:r>
      <w:r>
        <w:rPr>
          <w:rFonts w:ascii="Arial" w:hAnsi="Arial" w:cs="Arial"/>
          <w:sz w:val="22"/>
          <w:szCs w:val="22"/>
        </w:rPr>
        <w:t>ed extra funding to the NHS</w:t>
      </w:r>
      <w:r w:rsidR="00497F5D">
        <w:rPr>
          <w:rFonts w:ascii="Arial" w:hAnsi="Arial" w:cs="Arial"/>
          <w:sz w:val="22"/>
          <w:szCs w:val="22"/>
        </w:rPr>
        <w:t xml:space="preserve"> in this year, 2018/19 and 2019/20</w:t>
      </w:r>
      <w:r>
        <w:rPr>
          <w:rFonts w:ascii="Arial" w:hAnsi="Arial" w:cs="Arial"/>
          <w:sz w:val="22"/>
          <w:szCs w:val="22"/>
        </w:rPr>
        <w:t>.</w:t>
      </w:r>
    </w:p>
    <w:p w14:paraId="5DF0A6F7" w14:textId="77777777" w:rsidR="00497F5D" w:rsidRDefault="00497F5D" w:rsidP="00497F5D">
      <w:pPr>
        <w:pStyle w:val="ListParagraph"/>
        <w:keepLines/>
        <w:spacing w:line="276" w:lineRule="auto"/>
        <w:ind w:left="480"/>
        <w:jc w:val="both"/>
        <w:rPr>
          <w:rFonts w:ascii="Arial" w:hAnsi="Arial" w:cs="Arial"/>
          <w:sz w:val="22"/>
          <w:szCs w:val="22"/>
        </w:rPr>
      </w:pPr>
    </w:p>
    <w:p w14:paraId="17657958" w14:textId="77777777" w:rsidR="00733354" w:rsidRDefault="00733354" w:rsidP="00802644">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The position on public sector pay remains unclear. The Government announced its intention to move away from the 1 per cent basic public sector pay award policy in September 2017, but the Budget did not contain particular detail about the new policy.</w:t>
      </w:r>
    </w:p>
    <w:p w14:paraId="744231B6" w14:textId="77777777" w:rsidR="00497F5D" w:rsidRDefault="00497F5D" w:rsidP="00497F5D">
      <w:pPr>
        <w:pStyle w:val="ListParagraph"/>
        <w:keepLines/>
        <w:spacing w:line="276" w:lineRule="auto"/>
        <w:ind w:left="480"/>
        <w:jc w:val="both"/>
        <w:rPr>
          <w:rFonts w:ascii="Arial" w:hAnsi="Arial" w:cs="Arial"/>
          <w:sz w:val="22"/>
          <w:szCs w:val="22"/>
        </w:rPr>
      </w:pPr>
    </w:p>
    <w:p w14:paraId="72A30438" w14:textId="77777777" w:rsidR="00733354" w:rsidRDefault="00733354" w:rsidP="00802644">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An extra £45 million will be invested in 2017/18 to tackle potholes.</w:t>
      </w:r>
    </w:p>
    <w:p w14:paraId="2A7A071C" w14:textId="77777777" w:rsidR="00497F5D" w:rsidRDefault="00497F5D" w:rsidP="00497F5D">
      <w:pPr>
        <w:pStyle w:val="ListParagraph"/>
        <w:keepLines/>
        <w:spacing w:line="276" w:lineRule="auto"/>
        <w:ind w:left="480"/>
        <w:jc w:val="both"/>
        <w:rPr>
          <w:rFonts w:ascii="Arial" w:hAnsi="Arial" w:cs="Arial"/>
          <w:sz w:val="22"/>
          <w:szCs w:val="22"/>
        </w:rPr>
      </w:pPr>
    </w:p>
    <w:p w14:paraId="42BC9012" w14:textId="1721B36D" w:rsidR="008F1C54" w:rsidRDefault="00733354" w:rsidP="00802644">
      <w:pPr>
        <w:pStyle w:val="ListParagraph"/>
        <w:keepLines/>
        <w:numPr>
          <w:ilvl w:val="0"/>
          <w:numId w:val="44"/>
        </w:numPr>
        <w:spacing w:line="276" w:lineRule="auto"/>
        <w:jc w:val="both"/>
        <w:rPr>
          <w:rFonts w:ascii="Arial" w:hAnsi="Arial" w:cs="Arial"/>
          <w:sz w:val="22"/>
          <w:szCs w:val="22"/>
        </w:rPr>
      </w:pPr>
      <w:r>
        <w:rPr>
          <w:rFonts w:ascii="Arial" w:hAnsi="Arial" w:cs="Arial"/>
          <w:sz w:val="22"/>
          <w:szCs w:val="22"/>
        </w:rPr>
        <w:t xml:space="preserve">The Government will </w:t>
      </w:r>
      <w:r w:rsidR="00497F5D">
        <w:rPr>
          <w:rFonts w:ascii="Arial" w:hAnsi="Arial" w:cs="Arial"/>
          <w:sz w:val="22"/>
          <w:szCs w:val="22"/>
        </w:rPr>
        <w:t>not proceed with the remainder of its Efficiency Review which was meant to deliver additional savings in 2019/20.</w:t>
      </w:r>
    </w:p>
    <w:p w14:paraId="3D777BC6" w14:textId="77777777" w:rsidR="008F1C54" w:rsidRPr="008F1C54" w:rsidRDefault="008F1C54" w:rsidP="008F1C54">
      <w:pPr>
        <w:pStyle w:val="ListParagraph"/>
        <w:keepLines/>
        <w:spacing w:line="276" w:lineRule="auto"/>
        <w:ind w:left="360"/>
        <w:jc w:val="both"/>
        <w:rPr>
          <w:rFonts w:ascii="Arial" w:hAnsi="Arial" w:cs="Arial"/>
          <w:sz w:val="22"/>
          <w:szCs w:val="22"/>
        </w:rPr>
      </w:pPr>
    </w:p>
    <w:p w14:paraId="27DF7CC2" w14:textId="2DD38297" w:rsidR="008F1C54" w:rsidRPr="00802644" w:rsidRDefault="008F1C54" w:rsidP="00802644">
      <w:pPr>
        <w:keepLines/>
        <w:jc w:val="both"/>
        <w:rPr>
          <w:rFonts w:ascii="Arial" w:hAnsi="Arial" w:cs="Arial"/>
          <w:b/>
          <w:szCs w:val="22"/>
        </w:rPr>
      </w:pPr>
      <w:r w:rsidRPr="00802644">
        <w:rPr>
          <w:rFonts w:ascii="Arial" w:hAnsi="Arial" w:cs="Arial"/>
          <w:b/>
          <w:szCs w:val="22"/>
        </w:rPr>
        <w:t>Key LGA messages</w:t>
      </w:r>
      <w:r w:rsidR="00886151">
        <w:rPr>
          <w:rFonts w:ascii="Arial" w:hAnsi="Arial" w:cs="Arial"/>
          <w:b/>
          <w:szCs w:val="22"/>
        </w:rPr>
        <w:t xml:space="preserve"> (abridged – full version in our On the Day Briefing)</w:t>
      </w:r>
    </w:p>
    <w:p w14:paraId="25731FED" w14:textId="77777777" w:rsidR="008F1C54" w:rsidRDefault="008F1C54" w:rsidP="008F1C54">
      <w:pPr>
        <w:keepLines/>
        <w:jc w:val="both"/>
        <w:rPr>
          <w:rFonts w:ascii="Arial" w:hAnsi="Arial" w:cs="Arial"/>
          <w:b/>
          <w:szCs w:val="22"/>
        </w:rPr>
      </w:pPr>
    </w:p>
    <w:p w14:paraId="263F0B0F" w14:textId="16131100" w:rsidR="006B47EA" w:rsidRPr="003F1B63" w:rsidRDefault="006B47EA" w:rsidP="003F1B63">
      <w:pPr>
        <w:pStyle w:val="ListParagraph"/>
        <w:keepLines/>
        <w:numPr>
          <w:ilvl w:val="0"/>
          <w:numId w:val="44"/>
        </w:numPr>
        <w:jc w:val="both"/>
        <w:rPr>
          <w:rFonts w:ascii="Arial" w:hAnsi="Arial" w:cs="Arial"/>
          <w:szCs w:val="22"/>
        </w:rPr>
      </w:pPr>
      <w:r w:rsidRPr="003F1B63">
        <w:rPr>
          <w:rFonts w:ascii="Arial" w:hAnsi="Arial" w:cs="Arial"/>
          <w:sz w:val="22"/>
          <w:szCs w:val="22"/>
        </w:rPr>
        <w:t xml:space="preserve">Our full reaction to </w:t>
      </w:r>
      <w:r>
        <w:rPr>
          <w:rFonts w:ascii="Arial" w:hAnsi="Arial" w:cs="Arial"/>
          <w:sz w:val="22"/>
          <w:szCs w:val="22"/>
        </w:rPr>
        <w:t xml:space="preserve">the Chancellor’s Autumn Budget can be found in our </w:t>
      </w:r>
      <w:hyperlink r:id="rId14" w:history="1">
        <w:r w:rsidR="00622CB0" w:rsidRPr="00497F5D">
          <w:rPr>
            <w:rStyle w:val="Hyperlink"/>
            <w:rFonts w:ascii="Arial" w:hAnsi="Arial" w:cs="Arial"/>
            <w:sz w:val="22"/>
            <w:szCs w:val="22"/>
          </w:rPr>
          <w:t>on-the-day briefing</w:t>
        </w:r>
      </w:hyperlink>
      <w:r>
        <w:rPr>
          <w:rFonts w:ascii="Arial" w:hAnsi="Arial" w:cs="Arial"/>
          <w:sz w:val="22"/>
          <w:szCs w:val="22"/>
        </w:rPr>
        <w:t>.  In summary:</w:t>
      </w:r>
    </w:p>
    <w:p w14:paraId="2211D606" w14:textId="77777777" w:rsidR="006B47EA" w:rsidRDefault="006B47EA" w:rsidP="008F1C54">
      <w:pPr>
        <w:keepLines/>
        <w:jc w:val="both"/>
        <w:rPr>
          <w:rFonts w:ascii="Arial" w:hAnsi="Arial" w:cs="Arial"/>
          <w:b/>
          <w:szCs w:val="22"/>
        </w:rPr>
      </w:pPr>
    </w:p>
    <w:p w14:paraId="35548AB2" w14:textId="77777777" w:rsidR="00795FDF" w:rsidRPr="00497F5D" w:rsidRDefault="00795FDF" w:rsidP="00802644">
      <w:pPr>
        <w:pStyle w:val="ListParagraph"/>
        <w:keepLines/>
        <w:numPr>
          <w:ilvl w:val="0"/>
          <w:numId w:val="44"/>
        </w:numPr>
        <w:jc w:val="both"/>
        <w:rPr>
          <w:rFonts w:ascii="Arial" w:hAnsi="Arial" w:cs="Arial"/>
          <w:sz w:val="22"/>
          <w:szCs w:val="22"/>
        </w:rPr>
      </w:pPr>
      <w:r w:rsidRPr="00497F5D">
        <w:rPr>
          <w:rFonts w:ascii="Arial" w:hAnsi="Arial" w:cs="Arial"/>
          <w:sz w:val="22"/>
          <w:szCs w:val="22"/>
        </w:rPr>
        <w:t xml:space="preserve">It is hugely disappointing that the Budget offered nothing to ease the financial crisis facing local services. Funding gaps and rising demand for our adult social care and children’s services are threatening the vital services which care for our elderly and disabled, protect children and support families. </w:t>
      </w:r>
    </w:p>
    <w:p w14:paraId="07598D9C" w14:textId="77777777" w:rsidR="00795FDF" w:rsidRPr="00497F5D" w:rsidRDefault="00795FDF" w:rsidP="00497F5D">
      <w:pPr>
        <w:pStyle w:val="ListParagraph"/>
        <w:keepLines/>
        <w:ind w:left="360"/>
        <w:jc w:val="both"/>
        <w:rPr>
          <w:rFonts w:ascii="Arial" w:hAnsi="Arial" w:cs="Arial"/>
          <w:sz w:val="22"/>
          <w:szCs w:val="22"/>
        </w:rPr>
      </w:pPr>
    </w:p>
    <w:p w14:paraId="119A3CF7" w14:textId="77777777" w:rsidR="00795FDF" w:rsidRPr="00497F5D" w:rsidRDefault="00795FDF" w:rsidP="00802644">
      <w:pPr>
        <w:pStyle w:val="ListParagraph"/>
        <w:keepLines/>
        <w:numPr>
          <w:ilvl w:val="0"/>
          <w:numId w:val="44"/>
        </w:numPr>
        <w:jc w:val="both"/>
        <w:rPr>
          <w:rFonts w:ascii="Arial" w:hAnsi="Arial" w:cs="Arial"/>
          <w:sz w:val="22"/>
          <w:szCs w:val="22"/>
        </w:rPr>
      </w:pPr>
      <w:r w:rsidRPr="00497F5D">
        <w:rPr>
          <w:rFonts w:ascii="Arial" w:hAnsi="Arial" w:cs="Arial"/>
          <w:sz w:val="22"/>
          <w:szCs w:val="22"/>
        </w:rPr>
        <w:t xml:space="preserve">The best way to reduce pressures on the NHS is to tackle the chronic underfunding of care and support services, and to prevent people presenting at A&amp;E in the first place. </w:t>
      </w:r>
    </w:p>
    <w:p w14:paraId="65219869" w14:textId="77777777" w:rsidR="00795FDF" w:rsidRPr="00497F5D" w:rsidRDefault="00795FDF" w:rsidP="00497F5D">
      <w:pPr>
        <w:pStyle w:val="ListParagraph"/>
        <w:keepLines/>
        <w:ind w:left="360"/>
        <w:jc w:val="both"/>
        <w:rPr>
          <w:rFonts w:ascii="Arial" w:hAnsi="Arial" w:cs="Arial"/>
          <w:sz w:val="22"/>
          <w:szCs w:val="22"/>
        </w:rPr>
      </w:pPr>
    </w:p>
    <w:p w14:paraId="54E0D553" w14:textId="77777777" w:rsidR="00795FDF" w:rsidRPr="00497F5D" w:rsidRDefault="00795FDF" w:rsidP="00802644">
      <w:pPr>
        <w:pStyle w:val="ListParagraph"/>
        <w:keepLines/>
        <w:numPr>
          <w:ilvl w:val="0"/>
          <w:numId w:val="44"/>
        </w:numPr>
        <w:jc w:val="both"/>
        <w:rPr>
          <w:rFonts w:ascii="Arial" w:hAnsi="Arial" w:cs="Arial"/>
          <w:sz w:val="22"/>
          <w:szCs w:val="22"/>
        </w:rPr>
      </w:pPr>
      <w:r w:rsidRPr="00497F5D">
        <w:rPr>
          <w:rFonts w:ascii="Arial" w:hAnsi="Arial" w:cs="Arial"/>
          <w:sz w:val="22"/>
          <w:szCs w:val="22"/>
        </w:rPr>
        <w:t xml:space="preserve">The Budget has taken a step in the right direction by lifting the housing borrowing cap for some councils. This is an important recognition of our argument about the vital role that councils must play to provide housing for people and solve our housing crisis, but this does not go far enough if the Government is serious about meeting its target of 300,000 additional homes per year. </w:t>
      </w:r>
    </w:p>
    <w:p w14:paraId="5064C18B" w14:textId="77777777" w:rsidR="00795FDF" w:rsidRPr="00497F5D" w:rsidRDefault="00795FDF" w:rsidP="00497F5D">
      <w:pPr>
        <w:pStyle w:val="ListParagraph"/>
        <w:keepLines/>
        <w:ind w:left="360"/>
        <w:jc w:val="both"/>
        <w:rPr>
          <w:rFonts w:ascii="Arial" w:hAnsi="Arial" w:cs="Arial"/>
          <w:sz w:val="22"/>
          <w:szCs w:val="22"/>
        </w:rPr>
      </w:pPr>
    </w:p>
    <w:p w14:paraId="4461DD05" w14:textId="77777777" w:rsidR="00795FDF" w:rsidRPr="00497F5D" w:rsidRDefault="00795FDF" w:rsidP="00802644">
      <w:pPr>
        <w:pStyle w:val="ListParagraph"/>
        <w:keepLines/>
        <w:numPr>
          <w:ilvl w:val="0"/>
          <w:numId w:val="44"/>
        </w:numPr>
        <w:jc w:val="both"/>
        <w:rPr>
          <w:rFonts w:ascii="Arial" w:hAnsi="Arial" w:cs="Arial"/>
          <w:sz w:val="22"/>
          <w:szCs w:val="22"/>
        </w:rPr>
      </w:pPr>
      <w:r w:rsidRPr="00497F5D">
        <w:rPr>
          <w:rFonts w:ascii="Arial" w:hAnsi="Arial" w:cs="Arial"/>
          <w:sz w:val="22"/>
          <w:szCs w:val="22"/>
        </w:rPr>
        <w:t>The money local government has to deliver services is running out fast and councils face an overall £5.8 billion funding gap in just two years. We remain clear that local government, as a whole, must be able to keep every penny of business rates collected to plug funding gaps. The Government should use the upcoming Local Government Finance Settlement to make this happen and publish the planned Fair Funding Review consultation as soon as possible to ensure that confidence in the review is preserved.</w:t>
      </w:r>
    </w:p>
    <w:p w14:paraId="7968D564" w14:textId="77777777" w:rsidR="00795FDF" w:rsidRPr="00497F5D" w:rsidRDefault="00795FDF" w:rsidP="00497F5D">
      <w:pPr>
        <w:pStyle w:val="ListParagraph"/>
        <w:keepLines/>
        <w:ind w:left="360"/>
        <w:jc w:val="both"/>
        <w:rPr>
          <w:rFonts w:ascii="Arial" w:hAnsi="Arial" w:cs="Arial"/>
          <w:sz w:val="22"/>
          <w:szCs w:val="22"/>
        </w:rPr>
      </w:pPr>
    </w:p>
    <w:p w14:paraId="45CF4F98" w14:textId="77777777" w:rsidR="00795FDF" w:rsidRPr="00497F5D" w:rsidRDefault="00795FDF" w:rsidP="00802644">
      <w:pPr>
        <w:pStyle w:val="ListParagraph"/>
        <w:keepLines/>
        <w:numPr>
          <w:ilvl w:val="0"/>
          <w:numId w:val="44"/>
        </w:numPr>
        <w:jc w:val="both"/>
        <w:rPr>
          <w:rFonts w:ascii="Arial" w:hAnsi="Arial" w:cs="Arial"/>
          <w:sz w:val="22"/>
          <w:szCs w:val="22"/>
        </w:rPr>
      </w:pPr>
      <w:r w:rsidRPr="00497F5D">
        <w:rPr>
          <w:rFonts w:ascii="Arial" w:hAnsi="Arial" w:cs="Arial"/>
          <w:sz w:val="22"/>
          <w:szCs w:val="22"/>
        </w:rPr>
        <w:t xml:space="preserve">It is disappointing that there were no measures to address our concerns on the future of the replacement of EU funding to local areas. An £8.4 billion UK-wide funding gap for local communities would immediately open up from the point we officially exited the EU, unless a viable domestic successor to EU funding is in place. To help ensure we have an economy fit for the future, it is essential that this funding to local areas is fully replaced as part of a locally-led successor to EU regional aid. </w:t>
      </w:r>
    </w:p>
    <w:p w14:paraId="435A5962" w14:textId="646AAAB3" w:rsidR="008F1C54" w:rsidRPr="00497F5D" w:rsidRDefault="008F1C54" w:rsidP="00497F5D">
      <w:pPr>
        <w:pStyle w:val="ListParagraph"/>
        <w:keepLines/>
        <w:ind w:left="360"/>
        <w:jc w:val="both"/>
        <w:rPr>
          <w:rFonts w:ascii="Arial" w:hAnsi="Arial" w:cs="Arial"/>
          <w:b/>
          <w:sz w:val="22"/>
          <w:szCs w:val="22"/>
        </w:rPr>
      </w:pPr>
    </w:p>
    <w:p w14:paraId="1610AAAD" w14:textId="7FA0B5EB" w:rsidR="00B44DB9" w:rsidRPr="00802644" w:rsidRDefault="00B44DB9" w:rsidP="00802644">
      <w:pPr>
        <w:keepLines/>
        <w:jc w:val="both"/>
        <w:rPr>
          <w:rFonts w:ascii="Arial" w:hAnsi="Arial" w:cs="Arial"/>
          <w:b/>
          <w:szCs w:val="22"/>
        </w:rPr>
      </w:pPr>
      <w:r w:rsidRPr="00802644">
        <w:rPr>
          <w:rFonts w:ascii="Arial" w:hAnsi="Arial" w:cs="Arial"/>
          <w:b/>
          <w:szCs w:val="22"/>
        </w:rPr>
        <w:t>LGA</w:t>
      </w:r>
      <w:r w:rsidR="00AF19BD" w:rsidRPr="00802644">
        <w:rPr>
          <w:rFonts w:ascii="Arial" w:hAnsi="Arial" w:cs="Arial"/>
          <w:b/>
          <w:szCs w:val="22"/>
        </w:rPr>
        <w:t xml:space="preserve"> activity </w:t>
      </w:r>
      <w:r w:rsidR="00451151">
        <w:rPr>
          <w:rFonts w:ascii="Arial" w:hAnsi="Arial" w:cs="Arial"/>
          <w:b/>
          <w:szCs w:val="22"/>
        </w:rPr>
        <w:t>on the Autumn</w:t>
      </w:r>
      <w:r w:rsidR="0055650D" w:rsidRPr="00802644">
        <w:rPr>
          <w:rFonts w:ascii="Arial" w:hAnsi="Arial" w:cs="Arial"/>
          <w:b/>
          <w:szCs w:val="22"/>
        </w:rPr>
        <w:t xml:space="preserve"> Budget</w:t>
      </w:r>
    </w:p>
    <w:p w14:paraId="18707E93" w14:textId="77777777" w:rsidR="00AF19BD" w:rsidRPr="00497F5D" w:rsidRDefault="00AF19BD" w:rsidP="008F1C54">
      <w:pPr>
        <w:keepLines/>
        <w:jc w:val="both"/>
        <w:rPr>
          <w:rFonts w:ascii="Arial" w:hAnsi="Arial" w:cs="Arial"/>
          <w:b/>
          <w:szCs w:val="22"/>
        </w:rPr>
      </w:pPr>
    </w:p>
    <w:p w14:paraId="32E75FBD" w14:textId="7B3665F5" w:rsidR="006B7CEE" w:rsidRPr="006B7CEE" w:rsidRDefault="00AF19BD" w:rsidP="006B7CEE">
      <w:pPr>
        <w:pStyle w:val="ListParagraph"/>
        <w:keepLines/>
        <w:numPr>
          <w:ilvl w:val="0"/>
          <w:numId w:val="44"/>
        </w:numPr>
        <w:spacing w:line="276" w:lineRule="auto"/>
        <w:jc w:val="both"/>
        <w:rPr>
          <w:rFonts w:ascii="Arial" w:hAnsi="Arial" w:cs="Arial"/>
          <w:sz w:val="22"/>
          <w:szCs w:val="22"/>
        </w:rPr>
      </w:pPr>
      <w:r w:rsidRPr="00497F5D">
        <w:rPr>
          <w:rFonts w:ascii="Arial" w:hAnsi="Arial" w:cs="Arial"/>
          <w:sz w:val="22"/>
          <w:szCs w:val="22"/>
        </w:rPr>
        <w:t xml:space="preserve">Prior to the Budget, the LGA </w:t>
      </w:r>
      <w:r w:rsidR="00EC69E1" w:rsidRPr="00497F5D">
        <w:rPr>
          <w:rFonts w:ascii="Arial" w:hAnsi="Arial" w:cs="Arial"/>
          <w:sz w:val="22"/>
          <w:szCs w:val="22"/>
        </w:rPr>
        <w:t xml:space="preserve">published </w:t>
      </w:r>
      <w:r w:rsidR="003D5F4E" w:rsidRPr="00497F5D">
        <w:rPr>
          <w:rFonts w:ascii="Arial" w:hAnsi="Arial" w:cs="Arial"/>
          <w:sz w:val="22"/>
          <w:szCs w:val="22"/>
        </w:rPr>
        <w:t>its Budget submission</w:t>
      </w:r>
      <w:r w:rsidR="003D5F4E" w:rsidRPr="00397726">
        <w:rPr>
          <w:rFonts w:ascii="Arial" w:hAnsi="Arial" w:cs="Arial"/>
          <w:sz w:val="22"/>
          <w:szCs w:val="22"/>
        </w:rPr>
        <w:t xml:space="preserve">. </w:t>
      </w:r>
      <w:r w:rsidR="00A80191" w:rsidRPr="00397726">
        <w:rPr>
          <w:rFonts w:ascii="Arial" w:hAnsi="Arial" w:cs="Arial"/>
          <w:sz w:val="22"/>
          <w:szCs w:val="22"/>
        </w:rPr>
        <w:t>I</w:t>
      </w:r>
      <w:r w:rsidR="003D5F4E" w:rsidRPr="00397726">
        <w:rPr>
          <w:rFonts w:ascii="Arial" w:hAnsi="Arial" w:cs="Arial"/>
          <w:sz w:val="22"/>
          <w:szCs w:val="22"/>
        </w:rPr>
        <w:t>t reiterated the concerns of members about the future funding position as well as suggesting a blueprint for work with the Government on the move to full business rate retention</w:t>
      </w:r>
      <w:r w:rsidR="004879BB" w:rsidRPr="00397726">
        <w:rPr>
          <w:rFonts w:ascii="Arial" w:hAnsi="Arial" w:cs="Arial"/>
          <w:sz w:val="22"/>
          <w:szCs w:val="22"/>
        </w:rPr>
        <w:t xml:space="preserve"> and the Fair Funding R</w:t>
      </w:r>
      <w:r w:rsidR="00A80191" w:rsidRPr="00397726">
        <w:rPr>
          <w:rFonts w:ascii="Arial" w:hAnsi="Arial" w:cs="Arial"/>
          <w:sz w:val="22"/>
          <w:szCs w:val="22"/>
        </w:rPr>
        <w:t>eview</w:t>
      </w:r>
      <w:r w:rsidR="003D5F4E" w:rsidRPr="00397726">
        <w:rPr>
          <w:rFonts w:ascii="Arial" w:hAnsi="Arial" w:cs="Arial"/>
          <w:sz w:val="22"/>
          <w:szCs w:val="22"/>
        </w:rPr>
        <w:t>.</w:t>
      </w:r>
      <w:r w:rsidR="00A80191" w:rsidRPr="00397726">
        <w:rPr>
          <w:rFonts w:ascii="Arial" w:hAnsi="Arial" w:cs="Arial"/>
          <w:sz w:val="22"/>
          <w:szCs w:val="22"/>
        </w:rPr>
        <w:t xml:space="preserve"> It also provided proposals on devolution to unlock economic and productivity growth.</w:t>
      </w:r>
      <w:r w:rsidR="004C53DB" w:rsidRPr="004C53DB">
        <w:rPr>
          <w:rFonts w:ascii="Arial" w:hAnsi="Arial" w:cs="Arial"/>
          <w:sz w:val="22"/>
          <w:szCs w:val="22"/>
        </w:rPr>
        <w:t xml:space="preserve"> </w:t>
      </w:r>
      <w:r w:rsidR="006B7CEE" w:rsidRPr="006B7CEE">
        <w:rPr>
          <w:rFonts w:ascii="Arial" w:hAnsi="Arial" w:cs="Arial"/>
          <w:sz w:val="22"/>
          <w:szCs w:val="22"/>
        </w:rPr>
        <w:t xml:space="preserve">The Budget submission was downloaded more than 2,350 times in the lead up to the Budget day. </w:t>
      </w:r>
    </w:p>
    <w:p w14:paraId="4A3D9B6E" w14:textId="77777777" w:rsidR="006B7CEE" w:rsidRDefault="006B7CEE" w:rsidP="00C12A6E"/>
    <w:p w14:paraId="5E62CD34" w14:textId="14E9647A" w:rsidR="001D39B3" w:rsidRDefault="001D39B3" w:rsidP="00857D44">
      <w:pPr>
        <w:pStyle w:val="ListParagraph"/>
        <w:keepLines/>
        <w:numPr>
          <w:ilvl w:val="0"/>
          <w:numId w:val="44"/>
        </w:numPr>
        <w:jc w:val="both"/>
        <w:rPr>
          <w:rFonts w:ascii="Arial" w:hAnsi="Arial" w:cs="Arial"/>
          <w:sz w:val="22"/>
          <w:szCs w:val="22"/>
        </w:rPr>
      </w:pPr>
      <w:r>
        <w:rPr>
          <w:rFonts w:ascii="Arial" w:hAnsi="Arial" w:cs="Arial"/>
          <w:sz w:val="22"/>
          <w:szCs w:val="22"/>
        </w:rPr>
        <w:t>We promoted our Budget Submission to key parliamentarians including Secretaries of State, Shadow Secretaries of State, Select Committee Chairs and Vice-Presidents. Our senior politicians also discussed our recommendations in t</w:t>
      </w:r>
      <w:r w:rsidR="00467F82">
        <w:rPr>
          <w:rFonts w:ascii="Arial" w:hAnsi="Arial" w:cs="Arial"/>
          <w:sz w:val="22"/>
          <w:szCs w:val="22"/>
        </w:rPr>
        <w:t>heir meetings with Government, O</w:t>
      </w:r>
      <w:r>
        <w:rPr>
          <w:rFonts w:ascii="Arial" w:hAnsi="Arial" w:cs="Arial"/>
          <w:sz w:val="22"/>
          <w:szCs w:val="22"/>
        </w:rPr>
        <w:t xml:space="preserve">pposition, and other party spokespeople. </w:t>
      </w:r>
    </w:p>
    <w:p w14:paraId="4E0B512F" w14:textId="77777777" w:rsidR="00857D44" w:rsidRPr="00857D44" w:rsidRDefault="00857D44" w:rsidP="00857D44">
      <w:pPr>
        <w:pStyle w:val="ListParagraph"/>
        <w:keepLines/>
        <w:ind w:left="360"/>
        <w:jc w:val="both"/>
        <w:rPr>
          <w:rFonts w:ascii="Arial" w:hAnsi="Arial" w:cs="Arial"/>
          <w:sz w:val="22"/>
          <w:szCs w:val="22"/>
        </w:rPr>
      </w:pPr>
    </w:p>
    <w:p w14:paraId="1D74A58E" w14:textId="5920A148" w:rsidR="001D39B3" w:rsidRDefault="001D39B3" w:rsidP="00C12A6E">
      <w:pPr>
        <w:pStyle w:val="ListParagraph"/>
        <w:keepLines/>
        <w:numPr>
          <w:ilvl w:val="0"/>
          <w:numId w:val="44"/>
        </w:numPr>
        <w:jc w:val="both"/>
        <w:rPr>
          <w:rFonts w:ascii="Arial" w:hAnsi="Arial" w:cs="Arial"/>
          <w:sz w:val="22"/>
          <w:szCs w:val="22"/>
        </w:rPr>
      </w:pPr>
      <w:r>
        <w:rPr>
          <w:rFonts w:ascii="Arial" w:hAnsi="Arial" w:cs="Arial"/>
          <w:sz w:val="22"/>
          <w:szCs w:val="22"/>
        </w:rPr>
        <w:t xml:space="preserve">Our Conservative and Independent Group Leaders </w:t>
      </w:r>
      <w:r w:rsidR="00857D44">
        <w:rPr>
          <w:rFonts w:ascii="Arial" w:hAnsi="Arial" w:cs="Arial"/>
          <w:sz w:val="22"/>
          <w:szCs w:val="22"/>
        </w:rPr>
        <w:t>hosted a meeting with</w:t>
      </w:r>
      <w:r w:rsidR="002124E0">
        <w:rPr>
          <w:rFonts w:ascii="Arial" w:hAnsi="Arial" w:cs="Arial"/>
          <w:sz w:val="22"/>
          <w:szCs w:val="22"/>
        </w:rPr>
        <w:t xml:space="preserve"> our Vice Presidents</w:t>
      </w:r>
      <w:r w:rsidR="00857D44">
        <w:rPr>
          <w:rFonts w:ascii="Arial" w:hAnsi="Arial" w:cs="Arial"/>
          <w:sz w:val="22"/>
          <w:szCs w:val="22"/>
        </w:rPr>
        <w:t xml:space="preserve"> where</w:t>
      </w:r>
      <w:r>
        <w:rPr>
          <w:rFonts w:ascii="Arial" w:hAnsi="Arial" w:cs="Arial"/>
          <w:sz w:val="22"/>
          <w:szCs w:val="22"/>
        </w:rPr>
        <w:t xml:space="preserve"> our recommendations </w:t>
      </w:r>
      <w:r w:rsidR="00857D44">
        <w:rPr>
          <w:rFonts w:ascii="Arial" w:hAnsi="Arial" w:cs="Arial"/>
          <w:sz w:val="22"/>
          <w:szCs w:val="22"/>
        </w:rPr>
        <w:t xml:space="preserve">were discussed. </w:t>
      </w:r>
      <w:r>
        <w:rPr>
          <w:rFonts w:ascii="Arial" w:hAnsi="Arial" w:cs="Arial"/>
          <w:sz w:val="22"/>
          <w:szCs w:val="22"/>
        </w:rPr>
        <w:t>We have</w:t>
      </w:r>
      <w:r w:rsidR="00857D44">
        <w:rPr>
          <w:rFonts w:ascii="Arial" w:hAnsi="Arial" w:cs="Arial"/>
          <w:sz w:val="22"/>
          <w:szCs w:val="22"/>
        </w:rPr>
        <w:t xml:space="preserve"> upcoming briefings planned which will be hosted by the Labour and Liberal Democrat Group Leaders.</w:t>
      </w:r>
    </w:p>
    <w:p w14:paraId="035D6E6B" w14:textId="77777777" w:rsidR="00857D44" w:rsidRPr="00857D44" w:rsidRDefault="00857D44" w:rsidP="00857D44">
      <w:pPr>
        <w:pStyle w:val="ListParagraph"/>
        <w:rPr>
          <w:rFonts w:ascii="Arial" w:hAnsi="Arial" w:cs="Arial"/>
          <w:sz w:val="22"/>
          <w:szCs w:val="22"/>
        </w:rPr>
      </w:pPr>
    </w:p>
    <w:p w14:paraId="468F5284" w14:textId="6E8EF88E" w:rsidR="00857D44" w:rsidRDefault="00857D44" w:rsidP="00857D44">
      <w:pPr>
        <w:pStyle w:val="ListParagraph"/>
        <w:keepLines/>
        <w:numPr>
          <w:ilvl w:val="0"/>
          <w:numId w:val="44"/>
        </w:numPr>
        <w:jc w:val="both"/>
        <w:rPr>
          <w:rFonts w:ascii="Arial" w:hAnsi="Arial" w:cs="Arial"/>
          <w:sz w:val="22"/>
          <w:szCs w:val="22"/>
        </w:rPr>
      </w:pPr>
      <w:r>
        <w:rPr>
          <w:rFonts w:ascii="Arial" w:hAnsi="Arial" w:cs="Arial"/>
          <w:sz w:val="22"/>
          <w:szCs w:val="22"/>
        </w:rPr>
        <w:t xml:space="preserve">The </w:t>
      </w:r>
      <w:r w:rsidR="002124E0">
        <w:rPr>
          <w:rFonts w:ascii="Arial" w:hAnsi="Arial" w:cs="Arial"/>
          <w:sz w:val="22"/>
          <w:szCs w:val="22"/>
        </w:rPr>
        <w:t>recommendations</w:t>
      </w:r>
      <w:r>
        <w:rPr>
          <w:rFonts w:ascii="Arial" w:hAnsi="Arial" w:cs="Arial"/>
          <w:sz w:val="22"/>
          <w:szCs w:val="22"/>
        </w:rPr>
        <w:t xml:space="preserve"> in our Budget Submission formed the basis of our parliamentary briefings. These include briefings on local government finances, Brexit, adult social care, housing and children’s services. Our recommendations were mentioned by parliamentarians of all political parties and those who are non-affiliated.</w:t>
      </w:r>
    </w:p>
    <w:p w14:paraId="6DB1D6E5" w14:textId="77777777" w:rsidR="00FB0345" w:rsidRPr="00FB0345" w:rsidRDefault="00FB0345" w:rsidP="00FB0345">
      <w:pPr>
        <w:pStyle w:val="ListParagraph"/>
        <w:rPr>
          <w:rFonts w:ascii="Arial" w:hAnsi="Arial" w:cs="Arial"/>
          <w:sz w:val="22"/>
          <w:szCs w:val="22"/>
        </w:rPr>
      </w:pPr>
    </w:p>
    <w:p w14:paraId="6D5F816F" w14:textId="233B2D78" w:rsidR="00FB0345" w:rsidRDefault="00FB0345" w:rsidP="00857D44">
      <w:pPr>
        <w:pStyle w:val="ListParagraph"/>
        <w:keepLines/>
        <w:numPr>
          <w:ilvl w:val="0"/>
          <w:numId w:val="44"/>
        </w:numPr>
        <w:jc w:val="both"/>
        <w:rPr>
          <w:rFonts w:ascii="Arial" w:hAnsi="Arial" w:cs="Arial"/>
          <w:sz w:val="22"/>
          <w:szCs w:val="22"/>
        </w:rPr>
      </w:pPr>
      <w:r>
        <w:rPr>
          <w:rFonts w:ascii="Arial" w:hAnsi="Arial" w:cs="Arial"/>
          <w:sz w:val="22"/>
          <w:szCs w:val="22"/>
        </w:rPr>
        <w:lastRenderedPageBreak/>
        <w:t>We also gave evidence to a range of parliamentary committees, including sessions on housing, air quality and children’s services. Following the Budget announcement, our Senior-Vice Chair Cllr Nick Forbes gave evidence to the Treasury Committee where, in a session on housing policy, he discussed our response to the Budget announcements on housing and planning, and the policies needed to tackle the housing crisis.</w:t>
      </w:r>
    </w:p>
    <w:p w14:paraId="346155B1" w14:textId="77777777" w:rsidR="001D39B3" w:rsidRDefault="001D39B3" w:rsidP="001D39B3">
      <w:pPr>
        <w:pStyle w:val="ListParagraph"/>
        <w:keepLines/>
        <w:ind w:left="360"/>
        <w:jc w:val="both"/>
        <w:rPr>
          <w:rFonts w:ascii="Arial" w:hAnsi="Arial" w:cs="Arial"/>
          <w:sz w:val="22"/>
          <w:szCs w:val="22"/>
        </w:rPr>
      </w:pPr>
    </w:p>
    <w:p w14:paraId="197C2FCF" w14:textId="6A9150F2" w:rsidR="00440136" w:rsidRPr="002124E0" w:rsidRDefault="00C12A6E" w:rsidP="002124E0">
      <w:pPr>
        <w:pStyle w:val="ListParagraph"/>
        <w:keepLines/>
        <w:numPr>
          <w:ilvl w:val="0"/>
          <w:numId w:val="44"/>
        </w:numPr>
        <w:jc w:val="both"/>
        <w:rPr>
          <w:rFonts w:ascii="Arial" w:hAnsi="Arial" w:cs="Arial"/>
          <w:sz w:val="22"/>
          <w:szCs w:val="22"/>
        </w:rPr>
      </w:pPr>
      <w:r w:rsidRPr="00C12A6E">
        <w:rPr>
          <w:rFonts w:ascii="Arial" w:hAnsi="Arial" w:cs="Arial"/>
          <w:sz w:val="22"/>
          <w:szCs w:val="22"/>
        </w:rPr>
        <w:t xml:space="preserve">We prepared a media grid of sustained proactive activity to push asks in our Autumn Budget submission. </w:t>
      </w:r>
      <w:r w:rsidRPr="002124E0">
        <w:rPr>
          <w:rFonts w:ascii="Arial" w:hAnsi="Arial" w:cs="Arial"/>
          <w:sz w:val="22"/>
          <w:szCs w:val="22"/>
        </w:rPr>
        <w:t>This included our call for councils to be given greater freedom to borrow to build new homes and for the Government to address the growing funding gaps facing children’s services and adult social care. This resulted in more than 70 national media stories up to November.</w:t>
      </w:r>
    </w:p>
    <w:p w14:paraId="3C300AA1" w14:textId="77777777" w:rsidR="00440136" w:rsidRPr="00440136" w:rsidRDefault="00440136" w:rsidP="00440136">
      <w:pPr>
        <w:pStyle w:val="ListParagraph"/>
        <w:rPr>
          <w:rFonts w:ascii="Arial" w:hAnsi="Arial" w:cs="Arial"/>
          <w:sz w:val="22"/>
          <w:szCs w:val="22"/>
        </w:rPr>
      </w:pPr>
    </w:p>
    <w:p w14:paraId="28600418" w14:textId="30485ED3" w:rsidR="00C12A6E" w:rsidRPr="00C12A6E" w:rsidRDefault="00440136" w:rsidP="006B7CEE">
      <w:pPr>
        <w:pStyle w:val="ListParagraph"/>
        <w:keepLines/>
        <w:numPr>
          <w:ilvl w:val="0"/>
          <w:numId w:val="44"/>
        </w:numPr>
        <w:jc w:val="both"/>
        <w:rPr>
          <w:rFonts w:ascii="Arial" w:hAnsi="Arial" w:cs="Arial"/>
          <w:sz w:val="22"/>
          <w:szCs w:val="22"/>
        </w:rPr>
      </w:pPr>
      <w:r>
        <w:rPr>
          <w:rFonts w:ascii="Arial" w:hAnsi="Arial" w:cs="Arial"/>
          <w:sz w:val="22"/>
          <w:szCs w:val="22"/>
        </w:rPr>
        <w:t xml:space="preserve">To accompany the media activity, we developed social media content, including </w:t>
      </w:r>
      <w:r w:rsidR="00603492">
        <w:rPr>
          <w:rFonts w:ascii="Arial" w:hAnsi="Arial" w:cs="Arial"/>
          <w:sz w:val="22"/>
          <w:szCs w:val="22"/>
        </w:rPr>
        <w:t>four</w:t>
      </w:r>
      <w:r>
        <w:rPr>
          <w:rFonts w:ascii="Arial" w:hAnsi="Arial" w:cs="Arial"/>
          <w:sz w:val="22"/>
          <w:szCs w:val="22"/>
        </w:rPr>
        <w:t xml:space="preserve"> videos which received</w:t>
      </w:r>
      <w:r w:rsidR="00B9271C">
        <w:rPr>
          <w:rFonts w:ascii="Arial" w:hAnsi="Arial" w:cs="Arial"/>
          <w:sz w:val="22"/>
          <w:szCs w:val="22"/>
        </w:rPr>
        <w:t xml:space="preserve"> almost 13,000</w:t>
      </w:r>
      <w:r>
        <w:rPr>
          <w:rFonts w:ascii="Arial" w:hAnsi="Arial" w:cs="Arial"/>
          <w:sz w:val="22"/>
          <w:szCs w:val="22"/>
        </w:rPr>
        <w:t xml:space="preserve"> views in total. </w:t>
      </w:r>
      <w:r w:rsidR="00C12A6E" w:rsidRPr="00C12A6E">
        <w:rPr>
          <w:rFonts w:ascii="Arial" w:hAnsi="Arial" w:cs="Arial"/>
          <w:sz w:val="22"/>
          <w:szCs w:val="22"/>
        </w:rPr>
        <w:t xml:space="preserve"> </w:t>
      </w:r>
    </w:p>
    <w:p w14:paraId="0689C299" w14:textId="77777777" w:rsidR="00C12A6E" w:rsidRPr="00C12A6E" w:rsidRDefault="00C12A6E" w:rsidP="00C12A6E">
      <w:pPr>
        <w:pStyle w:val="ListParagraph"/>
        <w:keepLines/>
        <w:ind w:left="360"/>
        <w:jc w:val="both"/>
        <w:rPr>
          <w:rFonts w:ascii="Arial" w:hAnsi="Arial" w:cs="Arial"/>
          <w:sz w:val="22"/>
          <w:szCs w:val="22"/>
        </w:rPr>
      </w:pPr>
    </w:p>
    <w:p w14:paraId="6DFB0BB2" w14:textId="77777777" w:rsidR="00C12A6E" w:rsidRPr="00C12A6E" w:rsidRDefault="00C12A6E" w:rsidP="00C12A6E">
      <w:pPr>
        <w:pStyle w:val="ListParagraph"/>
        <w:keepLines/>
        <w:numPr>
          <w:ilvl w:val="0"/>
          <w:numId w:val="44"/>
        </w:numPr>
        <w:jc w:val="both"/>
        <w:rPr>
          <w:rFonts w:ascii="Arial" w:hAnsi="Arial" w:cs="Arial"/>
          <w:sz w:val="22"/>
          <w:szCs w:val="22"/>
        </w:rPr>
      </w:pPr>
      <w:r w:rsidRPr="00C12A6E">
        <w:rPr>
          <w:rFonts w:ascii="Arial" w:hAnsi="Arial" w:cs="Arial"/>
          <w:sz w:val="22"/>
          <w:szCs w:val="22"/>
        </w:rPr>
        <w:t>On the day of the Budget we issued a main statement from Lord Porter on plans to lift the housing borrowing cap for some councils and the fact the Budget offered nothing to ease the funding crisis facing local services.</w:t>
      </w:r>
    </w:p>
    <w:p w14:paraId="52FC9AA2" w14:textId="77777777" w:rsidR="00C12A6E" w:rsidRPr="00C12A6E" w:rsidRDefault="00C12A6E" w:rsidP="00C12A6E">
      <w:pPr>
        <w:pStyle w:val="ListParagraph"/>
        <w:keepLines/>
        <w:ind w:left="360"/>
        <w:jc w:val="both"/>
        <w:rPr>
          <w:rFonts w:ascii="Arial" w:hAnsi="Arial" w:cs="Arial"/>
          <w:sz w:val="22"/>
          <w:szCs w:val="22"/>
        </w:rPr>
      </w:pPr>
    </w:p>
    <w:p w14:paraId="3FC51324" w14:textId="77777777" w:rsidR="00C12A6E" w:rsidRPr="00C12A6E" w:rsidRDefault="00C12A6E" w:rsidP="00C12A6E">
      <w:pPr>
        <w:pStyle w:val="ListParagraph"/>
        <w:keepLines/>
        <w:numPr>
          <w:ilvl w:val="0"/>
          <w:numId w:val="44"/>
        </w:numPr>
        <w:jc w:val="both"/>
        <w:rPr>
          <w:rFonts w:ascii="Arial" w:hAnsi="Arial" w:cs="Arial"/>
          <w:sz w:val="22"/>
          <w:szCs w:val="22"/>
        </w:rPr>
      </w:pPr>
      <w:r w:rsidRPr="00C12A6E">
        <w:rPr>
          <w:rFonts w:ascii="Arial" w:hAnsi="Arial" w:cs="Arial"/>
          <w:sz w:val="22"/>
          <w:szCs w:val="22"/>
        </w:rPr>
        <w:t xml:space="preserve">We issued a series of other media statements throughout the day which went into more detail about announcements including housing, transport, Universal Credit, culture, and devolution. </w:t>
      </w:r>
    </w:p>
    <w:p w14:paraId="067C2133" w14:textId="77777777" w:rsidR="00C12A6E" w:rsidRPr="00C12A6E" w:rsidRDefault="00C12A6E" w:rsidP="00C12A6E">
      <w:pPr>
        <w:pStyle w:val="ListParagraph"/>
        <w:keepLines/>
        <w:ind w:left="360"/>
        <w:jc w:val="both"/>
        <w:rPr>
          <w:rFonts w:ascii="Arial" w:hAnsi="Arial" w:cs="Arial"/>
          <w:sz w:val="22"/>
          <w:szCs w:val="22"/>
        </w:rPr>
      </w:pPr>
    </w:p>
    <w:p w14:paraId="63126230" w14:textId="77777777" w:rsidR="00C12A6E" w:rsidRPr="00C12A6E" w:rsidRDefault="00C12A6E" w:rsidP="00C12A6E">
      <w:pPr>
        <w:pStyle w:val="ListParagraph"/>
        <w:keepLines/>
        <w:numPr>
          <w:ilvl w:val="0"/>
          <w:numId w:val="44"/>
        </w:numPr>
        <w:jc w:val="both"/>
        <w:rPr>
          <w:rFonts w:ascii="Arial" w:hAnsi="Arial" w:cs="Arial"/>
          <w:sz w:val="22"/>
          <w:szCs w:val="22"/>
        </w:rPr>
      </w:pPr>
      <w:r w:rsidRPr="00C12A6E">
        <w:rPr>
          <w:rFonts w:ascii="Arial" w:hAnsi="Arial" w:cs="Arial"/>
          <w:sz w:val="22"/>
          <w:szCs w:val="22"/>
        </w:rPr>
        <w:t xml:space="preserve">Separate statements were also issued criticising the lack of funding for adult social care and children’s services. </w:t>
      </w:r>
    </w:p>
    <w:p w14:paraId="534DC246" w14:textId="77777777" w:rsidR="00C12A6E" w:rsidRPr="00C12A6E" w:rsidRDefault="00C12A6E" w:rsidP="00C12A6E">
      <w:pPr>
        <w:pStyle w:val="ListParagraph"/>
        <w:keepLines/>
        <w:ind w:left="360"/>
        <w:jc w:val="both"/>
        <w:rPr>
          <w:rFonts w:ascii="Arial" w:hAnsi="Arial" w:cs="Arial"/>
          <w:sz w:val="22"/>
          <w:szCs w:val="22"/>
        </w:rPr>
      </w:pPr>
    </w:p>
    <w:p w14:paraId="6922D46A" w14:textId="77777777" w:rsidR="00C12A6E" w:rsidRPr="00C12A6E" w:rsidRDefault="00C12A6E" w:rsidP="00C12A6E">
      <w:pPr>
        <w:pStyle w:val="ListParagraph"/>
        <w:keepLines/>
        <w:numPr>
          <w:ilvl w:val="0"/>
          <w:numId w:val="44"/>
        </w:numPr>
        <w:jc w:val="both"/>
        <w:rPr>
          <w:rFonts w:ascii="Arial" w:hAnsi="Arial" w:cs="Arial"/>
          <w:sz w:val="22"/>
          <w:szCs w:val="22"/>
        </w:rPr>
      </w:pPr>
      <w:r w:rsidRPr="00C12A6E">
        <w:rPr>
          <w:rFonts w:ascii="Arial" w:hAnsi="Arial" w:cs="Arial"/>
          <w:sz w:val="22"/>
          <w:szCs w:val="22"/>
        </w:rPr>
        <w:t>Lord Porter appeared live on Sky News and Channel 4 News on the day of the Budget to give our response which was also reported in the Times, Telegraph and FT. Senior Vice Chair Cllr Nick Forbes was interviewed by ITV News, while the FT ran a follow up piece on our response to housing announcements.</w:t>
      </w:r>
    </w:p>
    <w:p w14:paraId="60133A04" w14:textId="5FD7AFAE" w:rsidR="00497F5D" w:rsidRPr="00325DE0" w:rsidRDefault="003D5F4E" w:rsidP="00C12A6E">
      <w:pPr>
        <w:keepLines/>
        <w:spacing w:line="276" w:lineRule="auto"/>
        <w:jc w:val="both"/>
        <w:rPr>
          <w:rFonts w:ascii="Arial" w:hAnsi="Arial" w:cs="Arial"/>
          <w:szCs w:val="22"/>
        </w:rPr>
      </w:pPr>
      <w:r w:rsidRPr="00C12A6E">
        <w:rPr>
          <w:rFonts w:ascii="Arial" w:hAnsi="Arial" w:cs="Arial"/>
          <w:szCs w:val="22"/>
        </w:rPr>
        <w:t xml:space="preserve"> </w:t>
      </w:r>
    </w:p>
    <w:p w14:paraId="7A91400A" w14:textId="0184C5A4" w:rsidR="00026B7B" w:rsidRPr="00325DE0" w:rsidRDefault="00026B7B" w:rsidP="003F1B63">
      <w:pPr>
        <w:pStyle w:val="ListParagraph"/>
        <w:keepLines/>
        <w:numPr>
          <w:ilvl w:val="0"/>
          <w:numId w:val="44"/>
        </w:numPr>
        <w:jc w:val="both"/>
        <w:rPr>
          <w:rFonts w:ascii="Arial" w:hAnsi="Arial" w:cs="Arial"/>
          <w:sz w:val="22"/>
          <w:szCs w:val="22"/>
        </w:rPr>
      </w:pPr>
      <w:r w:rsidRPr="00325DE0">
        <w:rPr>
          <w:rFonts w:ascii="Arial" w:hAnsi="Arial" w:cs="Arial"/>
          <w:sz w:val="22"/>
          <w:szCs w:val="22"/>
        </w:rPr>
        <w:t xml:space="preserve">On </w:t>
      </w:r>
      <w:r w:rsidR="008F1C54" w:rsidRPr="00325DE0">
        <w:rPr>
          <w:rFonts w:ascii="Arial" w:hAnsi="Arial" w:cs="Arial"/>
          <w:sz w:val="22"/>
          <w:szCs w:val="22"/>
        </w:rPr>
        <w:t>22 November</w:t>
      </w:r>
      <w:r w:rsidRPr="00325DE0">
        <w:rPr>
          <w:rFonts w:ascii="Arial" w:hAnsi="Arial" w:cs="Arial"/>
          <w:sz w:val="22"/>
          <w:szCs w:val="22"/>
        </w:rPr>
        <w:t>, officers produced an on-the-day briefing</w:t>
      </w:r>
      <w:r w:rsidR="00440136">
        <w:rPr>
          <w:rFonts w:ascii="Arial" w:hAnsi="Arial" w:cs="Arial"/>
          <w:sz w:val="22"/>
          <w:szCs w:val="22"/>
        </w:rPr>
        <w:t xml:space="preserve"> which has been downloaded more than 1,200 times</w:t>
      </w:r>
      <w:r w:rsidRPr="00325DE0">
        <w:rPr>
          <w:rFonts w:ascii="Arial" w:hAnsi="Arial" w:cs="Arial"/>
          <w:sz w:val="22"/>
          <w:szCs w:val="22"/>
        </w:rPr>
        <w:t>. The following activity also took place</w:t>
      </w:r>
      <w:r w:rsidR="00603492">
        <w:rPr>
          <w:rFonts w:ascii="Arial" w:hAnsi="Arial" w:cs="Arial"/>
          <w:sz w:val="22"/>
          <w:szCs w:val="22"/>
        </w:rPr>
        <w:t xml:space="preserve"> to promote the briefing</w:t>
      </w:r>
      <w:r w:rsidRPr="00325DE0">
        <w:rPr>
          <w:rFonts w:ascii="Arial" w:hAnsi="Arial" w:cs="Arial"/>
          <w:sz w:val="22"/>
          <w:szCs w:val="22"/>
        </w:rPr>
        <w:t>:</w:t>
      </w:r>
    </w:p>
    <w:p w14:paraId="2075D76C" w14:textId="77777777" w:rsidR="00497F5D" w:rsidRPr="00325DE0" w:rsidRDefault="00497F5D" w:rsidP="00497F5D">
      <w:pPr>
        <w:pStyle w:val="ListParagraph"/>
        <w:keepLines/>
        <w:spacing w:line="276" w:lineRule="auto"/>
        <w:ind w:left="480"/>
        <w:jc w:val="both"/>
        <w:rPr>
          <w:rFonts w:ascii="Arial" w:hAnsi="Arial" w:cs="Arial"/>
          <w:sz w:val="22"/>
          <w:szCs w:val="22"/>
        </w:rPr>
      </w:pPr>
    </w:p>
    <w:p w14:paraId="65C99551" w14:textId="3B9C1AA9" w:rsidR="00497F5D" w:rsidRDefault="00603492" w:rsidP="00802644">
      <w:pPr>
        <w:pStyle w:val="ListParagraph"/>
        <w:keepLines/>
        <w:numPr>
          <w:ilvl w:val="1"/>
          <w:numId w:val="44"/>
        </w:numPr>
        <w:spacing w:line="276" w:lineRule="auto"/>
        <w:jc w:val="both"/>
        <w:rPr>
          <w:rFonts w:ascii="Arial" w:hAnsi="Arial" w:cs="Arial"/>
          <w:sz w:val="22"/>
          <w:szCs w:val="22"/>
        </w:rPr>
      </w:pPr>
      <w:r>
        <w:rPr>
          <w:rFonts w:ascii="Arial" w:hAnsi="Arial" w:cs="Arial"/>
          <w:sz w:val="22"/>
          <w:szCs w:val="22"/>
        </w:rPr>
        <w:t>On publication, the briefing was sent out to leaders, group leaders, finance portfolio holders, chief executives</w:t>
      </w:r>
      <w:r w:rsidR="001D39B3">
        <w:rPr>
          <w:rFonts w:ascii="Arial" w:hAnsi="Arial" w:cs="Arial"/>
          <w:sz w:val="22"/>
          <w:szCs w:val="22"/>
        </w:rPr>
        <w:t xml:space="preserve">, </w:t>
      </w:r>
      <w:r>
        <w:rPr>
          <w:rFonts w:ascii="Arial" w:hAnsi="Arial" w:cs="Arial"/>
          <w:sz w:val="22"/>
          <w:szCs w:val="22"/>
        </w:rPr>
        <w:t>chief finance officers</w:t>
      </w:r>
      <w:r w:rsidR="001D39B3">
        <w:rPr>
          <w:rFonts w:ascii="Arial" w:hAnsi="Arial" w:cs="Arial"/>
          <w:sz w:val="22"/>
          <w:szCs w:val="22"/>
        </w:rPr>
        <w:t>, parliamentarians and external stakeholders</w:t>
      </w:r>
      <w:r>
        <w:rPr>
          <w:rFonts w:ascii="Arial" w:hAnsi="Arial" w:cs="Arial"/>
          <w:sz w:val="22"/>
          <w:szCs w:val="22"/>
        </w:rPr>
        <w:t xml:space="preserve"> – a total of </w:t>
      </w:r>
      <w:r w:rsidR="001D39B3">
        <w:rPr>
          <w:rFonts w:ascii="Arial" w:hAnsi="Arial" w:cs="Arial"/>
          <w:sz w:val="22"/>
          <w:szCs w:val="22"/>
        </w:rPr>
        <w:t>over 6</w:t>
      </w:r>
      <w:r>
        <w:rPr>
          <w:rFonts w:ascii="Arial" w:hAnsi="Arial" w:cs="Arial"/>
          <w:sz w:val="22"/>
          <w:szCs w:val="22"/>
        </w:rPr>
        <w:t xml:space="preserve">,000 recipients. </w:t>
      </w:r>
    </w:p>
    <w:p w14:paraId="68526290" w14:textId="77777777" w:rsidR="00857D44" w:rsidRDefault="00857D44" w:rsidP="00857D44">
      <w:pPr>
        <w:pStyle w:val="ListParagraph"/>
        <w:keepLines/>
        <w:spacing w:line="276" w:lineRule="auto"/>
        <w:ind w:left="792"/>
        <w:jc w:val="both"/>
        <w:rPr>
          <w:rFonts w:ascii="Arial" w:hAnsi="Arial" w:cs="Arial"/>
          <w:sz w:val="22"/>
          <w:szCs w:val="22"/>
        </w:rPr>
      </w:pPr>
    </w:p>
    <w:p w14:paraId="1532E0DE" w14:textId="77777777" w:rsidR="007B706A" w:rsidRDefault="00603492" w:rsidP="00802644">
      <w:pPr>
        <w:pStyle w:val="ListParagraph"/>
        <w:keepLines/>
        <w:numPr>
          <w:ilvl w:val="1"/>
          <w:numId w:val="44"/>
        </w:numPr>
        <w:spacing w:line="276" w:lineRule="auto"/>
        <w:jc w:val="both"/>
        <w:rPr>
          <w:rFonts w:ascii="Arial" w:hAnsi="Arial" w:cs="Arial"/>
          <w:sz w:val="22"/>
          <w:szCs w:val="22"/>
        </w:rPr>
      </w:pPr>
      <w:r>
        <w:rPr>
          <w:rFonts w:ascii="Arial" w:hAnsi="Arial" w:cs="Arial"/>
          <w:sz w:val="22"/>
          <w:szCs w:val="22"/>
        </w:rPr>
        <w:t>Promotion also took place across social media and all relevant board bulletins.</w:t>
      </w:r>
    </w:p>
    <w:p w14:paraId="26D7F874" w14:textId="5BE965AF" w:rsidR="00603492" w:rsidRPr="007B706A" w:rsidRDefault="00603492" w:rsidP="007B706A">
      <w:pPr>
        <w:keepLines/>
        <w:spacing w:line="276" w:lineRule="auto"/>
        <w:jc w:val="both"/>
        <w:rPr>
          <w:rFonts w:ascii="Arial" w:hAnsi="Arial" w:cs="Arial"/>
          <w:szCs w:val="22"/>
        </w:rPr>
      </w:pPr>
      <w:r w:rsidRPr="007B706A">
        <w:rPr>
          <w:rFonts w:ascii="Arial" w:hAnsi="Arial" w:cs="Arial"/>
          <w:szCs w:val="22"/>
        </w:rPr>
        <w:t xml:space="preserve"> </w:t>
      </w:r>
    </w:p>
    <w:p w14:paraId="7D69CC50" w14:textId="77777777" w:rsidR="0039159D" w:rsidRPr="00857D44" w:rsidRDefault="0039159D" w:rsidP="0039159D">
      <w:pPr>
        <w:pStyle w:val="ListParagraph"/>
        <w:keepLines/>
        <w:numPr>
          <w:ilvl w:val="0"/>
          <w:numId w:val="44"/>
        </w:numPr>
        <w:jc w:val="both"/>
        <w:rPr>
          <w:rFonts w:ascii="Arial" w:hAnsi="Arial" w:cs="Arial"/>
          <w:sz w:val="22"/>
          <w:szCs w:val="22"/>
        </w:rPr>
      </w:pPr>
      <w:r>
        <w:rPr>
          <w:rFonts w:ascii="Arial" w:hAnsi="Arial" w:cs="Arial"/>
          <w:sz w:val="22"/>
          <w:szCs w:val="22"/>
        </w:rPr>
        <w:t xml:space="preserve">Our response to the Budget was also quoted widely in Parliament. This included mentions of our concerns about the future of EU funding for local areas, the financial pressures facing councils, and the lack of funding for adult social care and children’s services. MPs also spoke about the need for councils to be part of the solution to tackling our housing crisis. </w:t>
      </w:r>
    </w:p>
    <w:p w14:paraId="22E0B99D" w14:textId="77777777" w:rsidR="00857D44" w:rsidRPr="00857D44" w:rsidRDefault="00857D44" w:rsidP="00857D44">
      <w:pPr>
        <w:pStyle w:val="ListParagraph"/>
        <w:rPr>
          <w:rFonts w:ascii="Arial" w:hAnsi="Arial" w:cs="Arial"/>
          <w:sz w:val="22"/>
          <w:szCs w:val="22"/>
        </w:rPr>
      </w:pPr>
    </w:p>
    <w:p w14:paraId="52975226" w14:textId="255518D8" w:rsidR="007B706A" w:rsidRPr="002F01BA" w:rsidRDefault="00325DE0" w:rsidP="007B706A">
      <w:pPr>
        <w:pStyle w:val="ListParagraph"/>
        <w:keepLines/>
        <w:numPr>
          <w:ilvl w:val="0"/>
          <w:numId w:val="44"/>
        </w:numPr>
        <w:jc w:val="both"/>
        <w:rPr>
          <w:rFonts w:ascii="Arial" w:hAnsi="Arial" w:cs="Arial"/>
          <w:sz w:val="22"/>
          <w:szCs w:val="22"/>
        </w:rPr>
      </w:pPr>
      <w:r w:rsidRPr="00325DE0">
        <w:rPr>
          <w:rFonts w:ascii="Arial" w:hAnsi="Arial" w:cs="Arial"/>
          <w:sz w:val="22"/>
          <w:szCs w:val="22"/>
        </w:rPr>
        <w:t>The information about LGA activity is correct at the time of writing. Officers will provide a further verbal update at the time of the meeting i</w:t>
      </w:r>
      <w:r w:rsidR="002F01BA">
        <w:rPr>
          <w:rFonts w:ascii="Arial" w:hAnsi="Arial" w:cs="Arial"/>
          <w:sz w:val="22"/>
          <w:szCs w:val="22"/>
        </w:rPr>
        <w:t>f appropriate.</w:t>
      </w:r>
    </w:p>
    <w:p w14:paraId="65672D02" w14:textId="77777777" w:rsidR="00325DE0" w:rsidRPr="00325DE0" w:rsidRDefault="00325DE0" w:rsidP="00325DE0">
      <w:pPr>
        <w:keepLines/>
        <w:jc w:val="both"/>
        <w:rPr>
          <w:rFonts w:ascii="Arial" w:hAnsi="Arial" w:cs="Arial"/>
          <w:b/>
          <w:szCs w:val="22"/>
        </w:rPr>
      </w:pPr>
    </w:p>
    <w:p w14:paraId="24D7950E" w14:textId="476B1FCC" w:rsidR="008F1C54" w:rsidRPr="00802644" w:rsidRDefault="008F1C54" w:rsidP="00802644">
      <w:pPr>
        <w:keepLines/>
        <w:jc w:val="both"/>
        <w:rPr>
          <w:rFonts w:ascii="Arial" w:hAnsi="Arial" w:cs="Arial"/>
          <w:b/>
          <w:szCs w:val="22"/>
        </w:rPr>
      </w:pPr>
      <w:r w:rsidRPr="00802644">
        <w:rPr>
          <w:rFonts w:ascii="Arial" w:hAnsi="Arial" w:cs="Arial"/>
          <w:b/>
          <w:szCs w:val="22"/>
        </w:rPr>
        <w:t>Implications for Wales</w:t>
      </w:r>
    </w:p>
    <w:p w14:paraId="7EE23729" w14:textId="77777777" w:rsidR="008F1C54" w:rsidRPr="00497F5D" w:rsidRDefault="008F1C54" w:rsidP="008F1C54">
      <w:pPr>
        <w:keepLines/>
        <w:jc w:val="both"/>
        <w:rPr>
          <w:rFonts w:ascii="Arial" w:hAnsi="Arial" w:cs="Arial"/>
          <w:b/>
          <w:szCs w:val="22"/>
        </w:rPr>
      </w:pPr>
    </w:p>
    <w:p w14:paraId="59224493" w14:textId="1096CE98" w:rsidR="008F1C54" w:rsidRPr="00497F5D" w:rsidRDefault="008F1C54" w:rsidP="00802644">
      <w:pPr>
        <w:pStyle w:val="ListParagraph"/>
        <w:keepLines/>
        <w:numPr>
          <w:ilvl w:val="0"/>
          <w:numId w:val="44"/>
        </w:numPr>
        <w:spacing w:line="276" w:lineRule="auto"/>
        <w:jc w:val="both"/>
        <w:rPr>
          <w:rFonts w:ascii="Arial" w:hAnsi="Arial" w:cs="Arial"/>
          <w:sz w:val="22"/>
          <w:szCs w:val="22"/>
        </w:rPr>
      </w:pPr>
      <w:r w:rsidRPr="00497F5D">
        <w:rPr>
          <w:rFonts w:ascii="Arial" w:hAnsi="Arial" w:cs="Arial"/>
          <w:sz w:val="22"/>
          <w:szCs w:val="22"/>
        </w:rPr>
        <w:t>The announcements contained within the on the day briefing relate to policy areas that are devolved to the Welsh government. As a result, there are no direct implications to Wales. The Welsh Local Government Association works with the Welsh government on these issues.</w:t>
      </w:r>
    </w:p>
    <w:p w14:paraId="4C3F5509" w14:textId="77777777" w:rsidR="008F1C54" w:rsidRPr="00497F5D" w:rsidRDefault="008F1C54" w:rsidP="008F1C54">
      <w:pPr>
        <w:keepLines/>
        <w:jc w:val="both"/>
        <w:rPr>
          <w:rFonts w:ascii="Arial" w:hAnsi="Arial" w:cs="Arial"/>
          <w:b/>
          <w:szCs w:val="22"/>
        </w:rPr>
      </w:pPr>
    </w:p>
    <w:p w14:paraId="7B237AEA" w14:textId="77777777" w:rsidR="00B44DB9" w:rsidRPr="00802644" w:rsidRDefault="00B44DB9" w:rsidP="00802644">
      <w:pPr>
        <w:keepLines/>
        <w:jc w:val="both"/>
        <w:rPr>
          <w:rFonts w:ascii="Arial" w:hAnsi="Arial" w:cs="Arial"/>
          <w:b/>
          <w:szCs w:val="22"/>
        </w:rPr>
      </w:pPr>
      <w:r w:rsidRPr="00802644">
        <w:rPr>
          <w:rFonts w:ascii="Arial" w:hAnsi="Arial" w:cs="Arial"/>
          <w:b/>
          <w:szCs w:val="22"/>
        </w:rPr>
        <w:t>Financial Implications</w:t>
      </w:r>
    </w:p>
    <w:p w14:paraId="1B2F6191" w14:textId="77777777" w:rsidR="00AF19BD" w:rsidRPr="00497F5D" w:rsidRDefault="00AF19BD" w:rsidP="008F1C54">
      <w:pPr>
        <w:keepLines/>
        <w:jc w:val="both"/>
        <w:rPr>
          <w:rFonts w:ascii="Arial" w:hAnsi="Arial" w:cs="Arial"/>
          <w:b/>
          <w:szCs w:val="22"/>
        </w:rPr>
      </w:pPr>
    </w:p>
    <w:p w14:paraId="03BEAEC1" w14:textId="6EA4016D" w:rsidR="00B44DB9" w:rsidRPr="00497F5D" w:rsidRDefault="00B44DB9" w:rsidP="00802644">
      <w:pPr>
        <w:pStyle w:val="ListParagraph"/>
        <w:keepLines/>
        <w:numPr>
          <w:ilvl w:val="0"/>
          <w:numId w:val="44"/>
        </w:numPr>
        <w:spacing w:line="276" w:lineRule="auto"/>
        <w:jc w:val="both"/>
        <w:rPr>
          <w:rFonts w:ascii="Arial" w:hAnsi="Arial" w:cs="Arial"/>
          <w:sz w:val="22"/>
          <w:szCs w:val="22"/>
        </w:rPr>
      </w:pPr>
      <w:r w:rsidRPr="00497F5D">
        <w:rPr>
          <w:rFonts w:ascii="Arial" w:hAnsi="Arial" w:cs="Arial"/>
          <w:sz w:val="22"/>
          <w:szCs w:val="22"/>
        </w:rPr>
        <w:t>Thi</w:t>
      </w:r>
      <w:r w:rsidR="00BA24BA" w:rsidRPr="00497F5D">
        <w:rPr>
          <w:rFonts w:ascii="Arial" w:hAnsi="Arial" w:cs="Arial"/>
          <w:sz w:val="22"/>
          <w:szCs w:val="22"/>
        </w:rPr>
        <w:t>s is core work for the LGA and was</w:t>
      </w:r>
      <w:r w:rsidRPr="00497F5D">
        <w:rPr>
          <w:rFonts w:ascii="Arial" w:hAnsi="Arial" w:cs="Arial"/>
          <w:sz w:val="22"/>
          <w:szCs w:val="22"/>
        </w:rPr>
        <w:t xml:space="preserve"> budgeted for within the </w:t>
      </w:r>
      <w:r w:rsidR="008F1C54" w:rsidRPr="00497F5D">
        <w:rPr>
          <w:rFonts w:ascii="Arial" w:hAnsi="Arial" w:cs="Arial"/>
          <w:sz w:val="22"/>
          <w:szCs w:val="22"/>
        </w:rPr>
        <w:t>2017-18</w:t>
      </w:r>
      <w:r w:rsidRPr="00497F5D">
        <w:rPr>
          <w:rFonts w:ascii="Arial" w:hAnsi="Arial" w:cs="Arial"/>
          <w:sz w:val="22"/>
          <w:szCs w:val="22"/>
        </w:rPr>
        <w:t xml:space="preserve"> LGA budget.</w:t>
      </w:r>
    </w:p>
    <w:p w14:paraId="2D576F9A" w14:textId="7661265F" w:rsidR="009678AA" w:rsidRPr="00497F5D" w:rsidRDefault="009678AA" w:rsidP="00802644">
      <w:pPr>
        <w:keepLines/>
        <w:ind w:firstLine="60"/>
        <w:jc w:val="both"/>
        <w:rPr>
          <w:rFonts w:ascii="Arial" w:hAnsi="Arial" w:cs="Arial"/>
          <w:b/>
          <w:szCs w:val="22"/>
        </w:rPr>
      </w:pPr>
    </w:p>
    <w:sectPr w:rsidR="009678AA" w:rsidRPr="00497F5D" w:rsidSect="00663C7F">
      <w:headerReference w:type="default" r:id="rId15"/>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183757" w14:textId="77777777" w:rsidR="003655B2" w:rsidRDefault="003655B2">
      <w:r>
        <w:separator/>
      </w:r>
    </w:p>
  </w:endnote>
  <w:endnote w:type="continuationSeparator" w:id="0">
    <w:p w14:paraId="65498CF9" w14:textId="77777777" w:rsidR="003655B2" w:rsidRDefault="003655B2">
      <w:r>
        <w:continuationSeparator/>
      </w:r>
    </w:p>
  </w:endnote>
  <w:endnote w:type="continuationNotice" w:id="1">
    <w:p w14:paraId="35F8DFA9" w14:textId="77777777" w:rsidR="003655B2" w:rsidRDefault="003655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1" w:fontKey="{92B985FE-1B2B-4248-A594-F54D978A80B3}"/>
  </w:font>
  <w:font w:name="Frutiger 55 Roman">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2" w:fontKey="{8038C210-5FAE-4792-A36B-338CCF3CA7F1}"/>
  </w:font>
  <w:font w:name="Calibri Light">
    <w:panose1 w:val="020F0302020204030204"/>
    <w:charset w:val="00"/>
    <w:family w:val="swiss"/>
    <w:pitch w:val="variable"/>
    <w:sig w:usb0="A00002EF" w:usb1="4000207B" w:usb2="00000000" w:usb3="00000000" w:csb0="0000019F" w:csb1="00000000"/>
    <w:embedRegular r:id="rId3" w:fontKey="{72D94F7C-5E1C-4588-9A79-BB66924698E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26190C" w14:textId="77777777" w:rsidR="003655B2" w:rsidRDefault="003655B2">
      <w:r>
        <w:separator/>
      </w:r>
    </w:p>
  </w:footnote>
  <w:footnote w:type="continuationSeparator" w:id="0">
    <w:p w14:paraId="52EAEAE4" w14:textId="77777777" w:rsidR="003655B2" w:rsidRDefault="003655B2">
      <w:r>
        <w:continuationSeparator/>
      </w:r>
    </w:p>
  </w:footnote>
  <w:footnote w:type="continuationNotice" w:id="1">
    <w:p w14:paraId="1362F2AD" w14:textId="77777777" w:rsidR="003655B2" w:rsidRDefault="003655B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46"/>
      <w:gridCol w:w="3425"/>
    </w:tblGrid>
    <w:tr w:rsidR="003655B2" w:rsidRPr="00BA25CB" w14:paraId="24CF48B6" w14:textId="77777777" w:rsidTr="00FC4C05">
      <w:tc>
        <w:tcPr>
          <w:tcW w:w="5778" w:type="dxa"/>
          <w:vMerge w:val="restart"/>
          <w:shd w:val="clear" w:color="auto" w:fill="auto"/>
        </w:tcPr>
        <w:p w14:paraId="2B5A028E" w14:textId="1BA1A2D2" w:rsidR="003655B2" w:rsidRPr="00BA25CB" w:rsidRDefault="003655B2" w:rsidP="00FC4C05">
          <w:pPr>
            <w:pStyle w:val="Header"/>
            <w:rPr>
              <w:rFonts w:ascii="Arial" w:hAnsi="Arial" w:cs="Arial"/>
            </w:rPr>
          </w:pPr>
          <w:r w:rsidRPr="007B7CB8">
            <w:rPr>
              <w:rFonts w:ascii="Arial" w:hAnsi="Arial" w:cs="Arial"/>
              <w:noProof/>
            </w:rPr>
            <w:drawing>
              <wp:inline distT="0" distB="0" distL="0" distR="0" wp14:anchorId="5F557391" wp14:editId="1EE6E9BC">
                <wp:extent cx="1247775" cy="752475"/>
                <wp:effectExtent l="0" t="0" r="9525" b="9525"/>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Pr="00BA25CB">
            <w:rPr>
              <w:rFonts w:ascii="Arial" w:hAnsi="Arial" w:cs="Arial"/>
            </w:rPr>
            <w:t xml:space="preserve">                 </w:t>
          </w:r>
        </w:p>
        <w:p w14:paraId="3720C552" w14:textId="77777777" w:rsidR="003655B2" w:rsidRPr="00BA25CB" w:rsidRDefault="003655B2" w:rsidP="00FC4C05">
          <w:pPr>
            <w:pStyle w:val="Header"/>
            <w:rPr>
              <w:rFonts w:ascii="Arial" w:hAnsi="Arial" w:cs="Arial"/>
            </w:rPr>
          </w:pPr>
        </w:p>
      </w:tc>
      <w:tc>
        <w:tcPr>
          <w:tcW w:w="3509" w:type="dxa"/>
          <w:shd w:val="clear" w:color="auto" w:fill="auto"/>
        </w:tcPr>
        <w:p w14:paraId="7F3EBC6B" w14:textId="34CED112" w:rsidR="003655B2" w:rsidRPr="00BA25CB" w:rsidRDefault="003655B2" w:rsidP="009050C9">
          <w:pPr>
            <w:pStyle w:val="Header"/>
            <w:tabs>
              <w:tab w:val="left" w:pos="2802"/>
            </w:tabs>
            <w:rPr>
              <w:rFonts w:ascii="Arial" w:hAnsi="Arial" w:cs="Arial"/>
              <w:b/>
              <w:szCs w:val="22"/>
            </w:rPr>
          </w:pPr>
          <w:r>
            <w:rPr>
              <w:rFonts w:ascii="Arial" w:hAnsi="Arial" w:cs="Arial"/>
              <w:b/>
              <w:szCs w:val="22"/>
            </w:rPr>
            <w:t xml:space="preserve">LGA </w:t>
          </w:r>
          <w:r w:rsidR="009050C9">
            <w:rPr>
              <w:rFonts w:ascii="Arial" w:hAnsi="Arial" w:cs="Arial"/>
              <w:b/>
              <w:szCs w:val="22"/>
            </w:rPr>
            <w:t>Executive</w:t>
          </w:r>
        </w:p>
      </w:tc>
    </w:tr>
    <w:tr w:rsidR="003655B2" w:rsidRPr="00BA25CB" w14:paraId="47B6DF4C" w14:textId="77777777" w:rsidTr="00FC4C05">
      <w:trPr>
        <w:trHeight w:val="450"/>
      </w:trPr>
      <w:tc>
        <w:tcPr>
          <w:tcW w:w="5778" w:type="dxa"/>
          <w:vMerge/>
          <w:shd w:val="clear" w:color="auto" w:fill="auto"/>
        </w:tcPr>
        <w:p w14:paraId="3F254110" w14:textId="77777777" w:rsidR="003655B2" w:rsidRPr="00BA25CB" w:rsidRDefault="003655B2" w:rsidP="00FC4C05">
          <w:pPr>
            <w:pStyle w:val="Header"/>
            <w:rPr>
              <w:rFonts w:ascii="Arial" w:hAnsi="Arial" w:cs="Arial"/>
            </w:rPr>
          </w:pPr>
        </w:p>
      </w:tc>
      <w:tc>
        <w:tcPr>
          <w:tcW w:w="3509" w:type="dxa"/>
          <w:shd w:val="clear" w:color="auto" w:fill="auto"/>
        </w:tcPr>
        <w:p w14:paraId="133DDF94" w14:textId="5D5E53E9" w:rsidR="003655B2" w:rsidRPr="00BA25CB" w:rsidRDefault="004F427E" w:rsidP="008F1C54">
          <w:pPr>
            <w:pStyle w:val="Header"/>
            <w:spacing w:before="60"/>
            <w:rPr>
              <w:rFonts w:ascii="Arial" w:hAnsi="Arial" w:cs="Arial"/>
              <w:szCs w:val="22"/>
            </w:rPr>
          </w:pPr>
          <w:r>
            <w:rPr>
              <w:rFonts w:ascii="Arial" w:hAnsi="Arial" w:cs="Arial"/>
              <w:szCs w:val="22"/>
            </w:rPr>
            <w:t>0</w:t>
          </w:r>
          <w:r w:rsidR="003655B2">
            <w:rPr>
              <w:rFonts w:ascii="Arial" w:hAnsi="Arial" w:cs="Arial"/>
              <w:szCs w:val="22"/>
            </w:rPr>
            <w:t>7 December 2017</w:t>
          </w:r>
          <w:r w:rsidR="003655B2" w:rsidRPr="00BA25CB">
            <w:rPr>
              <w:rFonts w:ascii="Arial" w:hAnsi="Arial" w:cs="Arial"/>
              <w:szCs w:val="22"/>
            </w:rPr>
            <w:t xml:space="preserve"> </w:t>
          </w:r>
        </w:p>
      </w:tc>
    </w:tr>
    <w:tr w:rsidR="003655B2" w:rsidRPr="0097063D" w14:paraId="4C7D736E" w14:textId="77777777" w:rsidTr="00FC4C05">
      <w:trPr>
        <w:trHeight w:val="450"/>
      </w:trPr>
      <w:tc>
        <w:tcPr>
          <w:tcW w:w="5778" w:type="dxa"/>
          <w:vMerge/>
          <w:shd w:val="clear" w:color="auto" w:fill="auto"/>
        </w:tcPr>
        <w:p w14:paraId="4DA138BB" w14:textId="77777777" w:rsidR="003655B2" w:rsidRDefault="003655B2" w:rsidP="00FC4C05">
          <w:pPr>
            <w:pStyle w:val="Header"/>
          </w:pPr>
        </w:p>
      </w:tc>
      <w:tc>
        <w:tcPr>
          <w:tcW w:w="3509" w:type="dxa"/>
          <w:shd w:val="clear" w:color="auto" w:fill="auto"/>
          <w:vAlign w:val="bottom"/>
        </w:tcPr>
        <w:p w14:paraId="3D0A3AC5" w14:textId="7D376299" w:rsidR="003655B2" w:rsidRPr="0097063D" w:rsidRDefault="003655B2" w:rsidP="00F95B70">
          <w:pPr>
            <w:pStyle w:val="Header"/>
            <w:spacing w:before="60"/>
            <w:rPr>
              <w:rFonts w:ascii="Arial" w:hAnsi="Arial" w:cs="Arial"/>
              <w:b/>
              <w:szCs w:val="22"/>
            </w:rPr>
          </w:pPr>
        </w:p>
      </w:tc>
    </w:tr>
  </w:tbl>
  <w:p w14:paraId="03C210F7" w14:textId="77777777" w:rsidR="003655B2" w:rsidRDefault="003655B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35pt" o:bullet="t">
        <v:imagedata r:id="rId1" o:title=""/>
      </v:shape>
    </w:pict>
  </w:numPicBullet>
  <w:abstractNum w:abstractNumId="0" w15:restartNumberingAfterBreak="0">
    <w:nsid w:val="0C08428A"/>
    <w:multiLevelType w:val="hybridMultilevel"/>
    <w:tmpl w:val="11C638E2"/>
    <w:lvl w:ilvl="0" w:tplc="8C56606C">
      <w:start w:val="1"/>
      <w:numFmt w:val="decimal"/>
      <w:lvlText w:val="%1."/>
      <w:lvlJc w:val="left"/>
      <w:pPr>
        <w:ind w:left="360" w:hanging="360"/>
      </w:pPr>
      <w:rPr>
        <w:rFonts w:hint="default"/>
        <w:b w:val="0"/>
        <w:sz w:val="22"/>
        <w:szCs w:val="22"/>
      </w:rPr>
    </w:lvl>
    <w:lvl w:ilvl="1" w:tplc="CB1EF72A">
      <w:start w:val="1"/>
      <w:numFmt w:val="decimal"/>
      <w:lvlText w:val="1.%2."/>
      <w:lvlJc w:val="left"/>
      <w:pPr>
        <w:ind w:left="1080" w:hanging="360"/>
      </w:pPr>
      <w:rPr>
        <w:rFonts w:hint="default"/>
      </w:r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CB2450D"/>
    <w:multiLevelType w:val="hybridMultilevel"/>
    <w:tmpl w:val="10A6314A"/>
    <w:lvl w:ilvl="0" w:tplc="9012A36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62230A"/>
    <w:multiLevelType w:val="hybridMultilevel"/>
    <w:tmpl w:val="9E6E71EA"/>
    <w:lvl w:ilvl="0" w:tplc="CB1EF72A">
      <w:start w:val="1"/>
      <w:numFmt w:val="decimal"/>
      <w:lvlText w:val="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69E5F9F"/>
    <w:multiLevelType w:val="hybridMultilevel"/>
    <w:tmpl w:val="E45072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17FE8"/>
    <w:multiLevelType w:val="hybridMultilevel"/>
    <w:tmpl w:val="865C1256"/>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B27822"/>
    <w:multiLevelType w:val="hybridMultilevel"/>
    <w:tmpl w:val="18502CD0"/>
    <w:lvl w:ilvl="0" w:tplc="5CD6CFC4">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A9B50FE"/>
    <w:multiLevelType w:val="multilevel"/>
    <w:tmpl w:val="AA480650"/>
    <w:numStyleLink w:val="111111"/>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1E862ECC"/>
    <w:multiLevelType w:val="hybridMultilevel"/>
    <w:tmpl w:val="E67A5392"/>
    <w:lvl w:ilvl="0" w:tplc="B4B6240C">
      <w:start w:val="1"/>
      <w:numFmt w:val="decimal"/>
      <w:lvlText w:val="%1."/>
      <w:lvlJc w:val="left"/>
      <w:pPr>
        <w:ind w:left="360" w:hanging="360"/>
      </w:pPr>
      <w:rPr>
        <w:rFonts w:hint="default"/>
        <w:b w:val="0"/>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55221B"/>
    <w:multiLevelType w:val="hybridMultilevel"/>
    <w:tmpl w:val="4D063174"/>
    <w:lvl w:ilvl="0" w:tplc="A77AA722">
      <w:start w:val="18"/>
      <w:numFmt w:val="decimal"/>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11" w15:restartNumberingAfterBreak="0">
    <w:nsid w:val="25F72E55"/>
    <w:multiLevelType w:val="hybridMultilevel"/>
    <w:tmpl w:val="78C81C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B15989"/>
    <w:multiLevelType w:val="hybridMultilevel"/>
    <w:tmpl w:val="34040A3E"/>
    <w:lvl w:ilvl="0" w:tplc="6E8EC55E">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C1506"/>
    <w:multiLevelType w:val="multilevel"/>
    <w:tmpl w:val="AA480650"/>
    <w:numStyleLink w:val="111111"/>
  </w:abstractNum>
  <w:abstractNum w:abstractNumId="15" w15:restartNumberingAfterBreak="0">
    <w:nsid w:val="2BA9202D"/>
    <w:multiLevelType w:val="multilevel"/>
    <w:tmpl w:val="AA480650"/>
    <w:numStyleLink w:val="111111"/>
  </w:abstractNum>
  <w:abstractNum w:abstractNumId="16" w15:restartNumberingAfterBreak="0">
    <w:nsid w:val="2DB40106"/>
    <w:multiLevelType w:val="hybridMultilevel"/>
    <w:tmpl w:val="C0FE84FA"/>
    <w:lvl w:ilvl="0" w:tplc="E07C87EA">
      <w:start w:val="1"/>
      <w:numFmt w:val="decimal"/>
      <w:lvlText w:val="17.%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E8D13DC"/>
    <w:multiLevelType w:val="hybridMultilevel"/>
    <w:tmpl w:val="35C2C5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3E04438"/>
    <w:multiLevelType w:val="hybridMultilevel"/>
    <w:tmpl w:val="C7F224C8"/>
    <w:lvl w:ilvl="0" w:tplc="B8121EE8">
      <w:start w:val="1"/>
      <w:numFmt w:val="decimal"/>
      <w:lvlText w:val="11.%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622534"/>
    <w:multiLevelType w:val="hybridMultilevel"/>
    <w:tmpl w:val="523A141E"/>
    <w:lvl w:ilvl="0" w:tplc="0600975C">
      <w:start w:val="1"/>
      <w:numFmt w:val="decimal"/>
      <w:lvlText w:val="4.%1."/>
      <w:lvlJc w:val="left"/>
      <w:pPr>
        <w:ind w:left="1134" w:hanging="567"/>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B101E6F"/>
    <w:multiLevelType w:val="hybridMultilevel"/>
    <w:tmpl w:val="BE8A58A2"/>
    <w:lvl w:ilvl="0" w:tplc="0809000F">
      <w:start w:val="1"/>
      <w:numFmt w:val="decimal"/>
      <w:lvlText w:val="%1."/>
      <w:lvlJc w:val="left"/>
      <w:pPr>
        <w:tabs>
          <w:tab w:val="num" w:pos="360"/>
        </w:tabs>
        <w:ind w:left="360" w:hanging="360"/>
      </w:p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1" w15:restartNumberingAfterBreak="0">
    <w:nsid w:val="4C632665"/>
    <w:multiLevelType w:val="hybridMultilevel"/>
    <w:tmpl w:val="B1941C8C"/>
    <w:lvl w:ilvl="0" w:tplc="CC403B84">
      <w:start w:val="1"/>
      <w:numFmt w:val="decimal"/>
      <w:lvlText w:val="18.%1."/>
      <w:lvlJc w:val="left"/>
      <w:pPr>
        <w:ind w:left="1134" w:hanging="5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1F7BD5"/>
    <w:multiLevelType w:val="multilevel"/>
    <w:tmpl w:val="AA480650"/>
    <w:styleLink w:val="111111"/>
    <w:lvl w:ilvl="0">
      <w:start w:val="1"/>
      <w:numFmt w:val="decimal"/>
      <w:lvlText w:val="%1."/>
      <w:lvlJc w:val="left"/>
      <w:pPr>
        <w:tabs>
          <w:tab w:val="num" w:pos="709"/>
        </w:tabs>
        <w:ind w:left="709"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23" w15:restartNumberingAfterBreak="0">
    <w:nsid w:val="531335A3"/>
    <w:multiLevelType w:val="hybridMultilevel"/>
    <w:tmpl w:val="5F40B646"/>
    <w:lvl w:ilvl="0" w:tplc="EED271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46570FD"/>
    <w:multiLevelType w:val="hybridMultilevel"/>
    <w:tmpl w:val="081C7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94203D5"/>
    <w:multiLevelType w:val="hybridMultilevel"/>
    <w:tmpl w:val="99BE9F08"/>
    <w:lvl w:ilvl="0" w:tplc="D6561F56">
      <w:start w:val="1"/>
      <w:numFmt w:val="decimal"/>
      <w:lvlText w:val="%1."/>
      <w:lvlJc w:val="left"/>
      <w:pPr>
        <w:ind w:left="567" w:hanging="567"/>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99B45B5"/>
    <w:multiLevelType w:val="multilevel"/>
    <w:tmpl w:val="3B92B5EA"/>
    <w:lvl w:ilvl="0">
      <w:start w:val="10"/>
      <w:numFmt w:val="decimal"/>
      <w:lvlText w:val="%1."/>
      <w:lvlJc w:val="left"/>
      <w:pPr>
        <w:ind w:left="480" w:hanging="480"/>
      </w:pPr>
      <w:rPr>
        <w:rFonts w:hint="default"/>
        <w:sz w:val="22"/>
        <w:szCs w:val="22"/>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5EFE6F7F"/>
    <w:multiLevelType w:val="hybridMultilevel"/>
    <w:tmpl w:val="6788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6464A23"/>
    <w:multiLevelType w:val="hybridMultilevel"/>
    <w:tmpl w:val="1A7A3AC8"/>
    <w:lvl w:ilvl="0" w:tplc="D85E369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6F62D6C"/>
    <w:multiLevelType w:val="hybridMultilevel"/>
    <w:tmpl w:val="3AA68376"/>
    <w:lvl w:ilvl="0" w:tplc="714AC74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7E2BB3"/>
    <w:multiLevelType w:val="hybridMultilevel"/>
    <w:tmpl w:val="AD3EACFA"/>
    <w:lvl w:ilvl="0" w:tplc="B4EE8578">
      <w:start w:val="1"/>
      <w:numFmt w:val="decimal"/>
      <w:lvlText w:val="9.%1."/>
      <w:lvlJc w:val="left"/>
      <w:pPr>
        <w:ind w:left="1134"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F01431"/>
    <w:multiLevelType w:val="hybridMultilevel"/>
    <w:tmpl w:val="153E55C2"/>
    <w:lvl w:ilvl="0" w:tplc="6A54AEF8">
      <w:start w:val="1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0414B03"/>
    <w:multiLevelType w:val="hybridMultilevel"/>
    <w:tmpl w:val="FB38490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D6561F56">
      <w:start w:val="1"/>
      <w:numFmt w:val="decimal"/>
      <w:lvlText w:val="%4."/>
      <w:lvlJc w:val="left"/>
      <w:pPr>
        <w:ind w:left="2520" w:hanging="360"/>
      </w:pPr>
      <w:rPr>
        <w:rFonts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74E25CF7"/>
    <w:multiLevelType w:val="hybridMultilevel"/>
    <w:tmpl w:val="23000AD8"/>
    <w:lvl w:ilvl="0" w:tplc="67D2537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AB5B58"/>
    <w:multiLevelType w:val="multilevel"/>
    <w:tmpl w:val="276CCFD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39"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40" w15:restartNumberingAfterBreak="0">
    <w:nsid w:val="7A7F38D5"/>
    <w:multiLevelType w:val="multilevel"/>
    <w:tmpl w:val="3CBC5C7A"/>
    <w:lvl w:ilvl="0">
      <w:start w:val="1"/>
      <w:numFmt w:val="decimal"/>
      <w:lvlText w:val="%1."/>
      <w:lvlJc w:val="left"/>
      <w:pPr>
        <w:ind w:left="360" w:hanging="360"/>
      </w:pPr>
      <w:rPr>
        <w:rFonts w:hint="default"/>
        <w:sz w:val="22"/>
        <w:szCs w:val="22"/>
      </w:rPr>
    </w:lvl>
    <w:lvl w:ilvl="1">
      <w:start w:val="1"/>
      <w:numFmt w:val="decimal"/>
      <w:lvlText w:val="%1.%2."/>
      <w:lvlJc w:val="center"/>
      <w:pPr>
        <w:ind w:left="792"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BB101D3"/>
    <w:multiLevelType w:val="hybridMultilevel"/>
    <w:tmpl w:val="05446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8"/>
  </w:num>
  <w:num w:numId="3">
    <w:abstractNumId w:val="28"/>
  </w:num>
  <w:num w:numId="4">
    <w:abstractNumId w:val="39"/>
  </w:num>
  <w:num w:numId="5">
    <w:abstractNumId w:val="25"/>
  </w:num>
  <w:num w:numId="6">
    <w:abstractNumId w:val="20"/>
  </w:num>
  <w:num w:numId="7">
    <w:abstractNumId w:val="36"/>
  </w:num>
  <w:num w:numId="8">
    <w:abstractNumId w:val="12"/>
  </w:num>
  <w:num w:numId="9">
    <w:abstractNumId w:val="3"/>
  </w:num>
  <w:num w:numId="10">
    <w:abstractNumId w:val="22"/>
  </w:num>
  <w:num w:numId="11">
    <w:abstractNumId w:val="14"/>
    <w:lvlOverride w:ilvl="1">
      <w:lvl w:ilvl="1">
        <w:start w:val="1"/>
        <w:numFmt w:val="decimal"/>
        <w:lvlText w:val="%1.%2."/>
        <w:lvlJc w:val="left"/>
        <w:pPr>
          <w:tabs>
            <w:tab w:val="num" w:pos="1440"/>
          </w:tabs>
          <w:ind w:left="792" w:hanging="432"/>
        </w:pPr>
      </w:lvl>
    </w:lvlOverride>
  </w:num>
  <w:num w:numId="12">
    <w:abstractNumId w:val="15"/>
    <w:lvlOverride w:ilvl="1">
      <w:lvl w:ilvl="1">
        <w:start w:val="1"/>
        <w:numFmt w:val="decimal"/>
        <w:lvlText w:val="%1.%2."/>
        <w:lvlJc w:val="left"/>
        <w:pPr>
          <w:tabs>
            <w:tab w:val="num" w:pos="1440"/>
          </w:tabs>
          <w:ind w:left="792" w:hanging="432"/>
        </w:pPr>
        <w:rPr>
          <w:rFonts w:hint="default"/>
        </w:rPr>
      </w:lvl>
    </w:lvlOverride>
  </w:num>
  <w:num w:numId="13">
    <w:abstractNumId w:val="32"/>
  </w:num>
  <w:num w:numId="14">
    <w:abstractNumId w:val="1"/>
  </w:num>
  <w:num w:numId="15">
    <w:abstractNumId w:val="6"/>
  </w:num>
  <w:num w:numId="16">
    <w:abstractNumId w:val="26"/>
  </w:num>
  <w:num w:numId="17">
    <w:abstractNumId w:val="2"/>
  </w:num>
  <w:num w:numId="18">
    <w:abstractNumId w:val="19"/>
  </w:num>
  <w:num w:numId="19">
    <w:abstractNumId w:val="33"/>
  </w:num>
  <w:num w:numId="20">
    <w:abstractNumId w:val="5"/>
  </w:num>
  <w:num w:numId="21">
    <w:abstractNumId w:val="18"/>
  </w:num>
  <w:num w:numId="22">
    <w:abstractNumId w:val="29"/>
  </w:num>
  <w:num w:numId="23">
    <w:abstractNumId w:val="10"/>
  </w:num>
  <w:num w:numId="24">
    <w:abstractNumId w:val="34"/>
  </w:num>
  <w:num w:numId="25">
    <w:abstractNumId w:val="16"/>
  </w:num>
  <w:num w:numId="26">
    <w:abstractNumId w:val="21"/>
  </w:num>
  <w:num w:numId="27">
    <w:abstractNumId w:val="31"/>
  </w:num>
  <w:num w:numId="28">
    <w:abstractNumId w:val="35"/>
  </w:num>
  <w:num w:numId="29">
    <w:abstractNumId w:val="7"/>
    <w:lvlOverride w:ilvl="0">
      <w:lvl w:ilvl="0">
        <w:start w:val="1"/>
        <w:numFmt w:val="decimal"/>
        <w:lvlText w:val="%1."/>
        <w:lvlJc w:val="left"/>
        <w:pPr>
          <w:ind w:left="360" w:hanging="360"/>
        </w:pPr>
        <w:rPr>
          <w:rFonts w:hint="default"/>
          <w:b w:val="0"/>
        </w:rPr>
      </w:lvl>
    </w:lvlOverride>
    <w:lvlOverride w:ilvl="1">
      <w:lvl w:ilvl="1">
        <w:start w:val="1"/>
        <w:numFmt w:val="decimal"/>
        <w:lvlText w:val="%1.%2."/>
        <w:lvlJc w:val="left"/>
        <w:pPr>
          <w:ind w:left="1021" w:hanging="661"/>
        </w:pPr>
        <w:rPr>
          <w:rFonts w:hint="default"/>
          <w:b w: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abstractNumId w:val="7"/>
    <w:lvlOverride w:ilvl="1">
      <w:lvl w:ilvl="1">
        <w:start w:val="1"/>
        <w:numFmt w:val="decimal"/>
        <w:lvlText w:val="%1.%2."/>
        <w:lvlJc w:val="left"/>
        <w:pPr>
          <w:tabs>
            <w:tab w:val="num" w:pos="1440"/>
          </w:tabs>
          <w:ind w:left="792" w:hanging="432"/>
        </w:pPr>
        <w:rPr>
          <w:rFonts w:hint="default"/>
          <w:sz w:val="22"/>
          <w:szCs w:val="22"/>
        </w:rPr>
      </w:lvl>
    </w:lvlOverride>
  </w:num>
  <w:num w:numId="31">
    <w:abstractNumId w:val="38"/>
  </w:num>
  <w:num w:numId="32">
    <w:abstractNumId w:val="7"/>
    <w:lvlOverride w:ilvl="0">
      <w:startOverride w:val="1"/>
      <w:lvl w:ilvl="0">
        <w:start w:val="1"/>
        <w:numFmt w:val="decimal"/>
        <w:lvlText w:val=""/>
        <w:lvlJc w:val="left"/>
      </w:lvl>
    </w:lvlOverride>
    <w:lvlOverride w:ilvl="1">
      <w:startOverride w:val="1"/>
      <w:lvl w:ilvl="1">
        <w:start w:val="1"/>
        <w:numFmt w:val="decimal"/>
        <w:lvlText w:val="%1.%2."/>
        <w:lvlJc w:val="left"/>
        <w:pPr>
          <w:tabs>
            <w:tab w:val="num" w:pos="2432"/>
          </w:tabs>
          <w:ind w:left="1784" w:hanging="432"/>
        </w:pPr>
        <w:rPr>
          <w:sz w:val="22"/>
          <w:szCs w:val="22"/>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3">
    <w:abstractNumId w:val="13"/>
  </w:num>
  <w:num w:numId="34">
    <w:abstractNumId w:val="4"/>
  </w:num>
  <w:num w:numId="35">
    <w:abstractNumId w:val="41"/>
  </w:num>
  <w:num w:numId="36">
    <w:abstractNumId w:val="11"/>
  </w:num>
  <w:num w:numId="37">
    <w:abstractNumId w:val="37"/>
  </w:num>
  <w:num w:numId="38">
    <w:abstractNumId w:val="0"/>
  </w:num>
  <w:num w:numId="39">
    <w:abstractNumId w:val="23"/>
  </w:num>
  <w:num w:numId="40">
    <w:abstractNumId w:val="24"/>
  </w:num>
  <w:num w:numId="41">
    <w:abstractNumId w:val="0"/>
  </w:num>
  <w:num w:numId="42">
    <w:abstractNumId w:val="27"/>
  </w:num>
  <w:num w:numId="43">
    <w:abstractNumId w:val="9"/>
  </w:num>
  <w:num w:numId="44">
    <w:abstractNumId w:val="4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766E"/>
    <w:rsid w:val="000109D3"/>
    <w:rsid w:val="00011E01"/>
    <w:rsid w:val="00014FF9"/>
    <w:rsid w:val="00021CB7"/>
    <w:rsid w:val="00026B7B"/>
    <w:rsid w:val="0005285D"/>
    <w:rsid w:val="000726E6"/>
    <w:rsid w:val="000807BC"/>
    <w:rsid w:val="00084E44"/>
    <w:rsid w:val="000908D7"/>
    <w:rsid w:val="00093304"/>
    <w:rsid w:val="00093809"/>
    <w:rsid w:val="000A121F"/>
    <w:rsid w:val="000A1BA1"/>
    <w:rsid w:val="000A3935"/>
    <w:rsid w:val="000B09F5"/>
    <w:rsid w:val="000B4E7A"/>
    <w:rsid w:val="000B5EDC"/>
    <w:rsid w:val="000B64C3"/>
    <w:rsid w:val="000C3360"/>
    <w:rsid w:val="000C42B8"/>
    <w:rsid w:val="000C461C"/>
    <w:rsid w:val="000C55C0"/>
    <w:rsid w:val="000C69C0"/>
    <w:rsid w:val="000D2736"/>
    <w:rsid w:val="000D78CB"/>
    <w:rsid w:val="000E5E39"/>
    <w:rsid w:val="000F7EA2"/>
    <w:rsid w:val="0010253D"/>
    <w:rsid w:val="00105222"/>
    <w:rsid w:val="00115EC1"/>
    <w:rsid w:val="001164E9"/>
    <w:rsid w:val="001172B6"/>
    <w:rsid w:val="0012456A"/>
    <w:rsid w:val="00124CD8"/>
    <w:rsid w:val="00127DD2"/>
    <w:rsid w:val="00133AA9"/>
    <w:rsid w:val="00141936"/>
    <w:rsid w:val="001421D7"/>
    <w:rsid w:val="001636E7"/>
    <w:rsid w:val="00172C87"/>
    <w:rsid w:val="00172F15"/>
    <w:rsid w:val="00173D5A"/>
    <w:rsid w:val="00174223"/>
    <w:rsid w:val="00181935"/>
    <w:rsid w:val="00195174"/>
    <w:rsid w:val="001A07F1"/>
    <w:rsid w:val="001A0C90"/>
    <w:rsid w:val="001A7A02"/>
    <w:rsid w:val="001C329F"/>
    <w:rsid w:val="001D2C76"/>
    <w:rsid w:val="001D39B3"/>
    <w:rsid w:val="001D4F75"/>
    <w:rsid w:val="001D5971"/>
    <w:rsid w:val="001E2F4B"/>
    <w:rsid w:val="001E4A6C"/>
    <w:rsid w:val="001E4CE7"/>
    <w:rsid w:val="001F50BA"/>
    <w:rsid w:val="00207561"/>
    <w:rsid w:val="002124E0"/>
    <w:rsid w:val="00213ED8"/>
    <w:rsid w:val="00225CF4"/>
    <w:rsid w:val="00232F1D"/>
    <w:rsid w:val="00234BD4"/>
    <w:rsid w:val="00240F92"/>
    <w:rsid w:val="00246155"/>
    <w:rsid w:val="0024738B"/>
    <w:rsid w:val="002545AA"/>
    <w:rsid w:val="0026012E"/>
    <w:rsid w:val="002800D1"/>
    <w:rsid w:val="002827F2"/>
    <w:rsid w:val="0028564F"/>
    <w:rsid w:val="00285AB5"/>
    <w:rsid w:val="002933E6"/>
    <w:rsid w:val="002C1EA1"/>
    <w:rsid w:val="002C20C1"/>
    <w:rsid w:val="002C4977"/>
    <w:rsid w:val="002C4A7F"/>
    <w:rsid w:val="002C6B5F"/>
    <w:rsid w:val="002D0658"/>
    <w:rsid w:val="002D792C"/>
    <w:rsid w:val="002E289F"/>
    <w:rsid w:val="002E5F4F"/>
    <w:rsid w:val="002E60C3"/>
    <w:rsid w:val="002F01BA"/>
    <w:rsid w:val="002F15DD"/>
    <w:rsid w:val="00300FBD"/>
    <w:rsid w:val="00303445"/>
    <w:rsid w:val="00304346"/>
    <w:rsid w:val="00311D60"/>
    <w:rsid w:val="003145EC"/>
    <w:rsid w:val="00317BDF"/>
    <w:rsid w:val="003219C9"/>
    <w:rsid w:val="00321B39"/>
    <w:rsid w:val="00322E84"/>
    <w:rsid w:val="00324E86"/>
    <w:rsid w:val="00325DE0"/>
    <w:rsid w:val="00326F05"/>
    <w:rsid w:val="003314FA"/>
    <w:rsid w:val="003329EC"/>
    <w:rsid w:val="00340D24"/>
    <w:rsid w:val="00341A01"/>
    <w:rsid w:val="00363ED4"/>
    <w:rsid w:val="003655B2"/>
    <w:rsid w:val="00372DE6"/>
    <w:rsid w:val="00380CE3"/>
    <w:rsid w:val="003828C5"/>
    <w:rsid w:val="0038452F"/>
    <w:rsid w:val="00387671"/>
    <w:rsid w:val="00390BDF"/>
    <w:rsid w:val="0039159D"/>
    <w:rsid w:val="00397726"/>
    <w:rsid w:val="003A3945"/>
    <w:rsid w:val="003B4491"/>
    <w:rsid w:val="003C20D2"/>
    <w:rsid w:val="003C3105"/>
    <w:rsid w:val="003C77A8"/>
    <w:rsid w:val="003D2C31"/>
    <w:rsid w:val="003D5F4E"/>
    <w:rsid w:val="003E1D4C"/>
    <w:rsid w:val="003E4825"/>
    <w:rsid w:val="003E4951"/>
    <w:rsid w:val="003E5A9B"/>
    <w:rsid w:val="003F14FD"/>
    <w:rsid w:val="003F1B63"/>
    <w:rsid w:val="0040363E"/>
    <w:rsid w:val="004071AA"/>
    <w:rsid w:val="00407D4F"/>
    <w:rsid w:val="00421162"/>
    <w:rsid w:val="0042168F"/>
    <w:rsid w:val="004259F9"/>
    <w:rsid w:val="0043159E"/>
    <w:rsid w:val="00432CAB"/>
    <w:rsid w:val="00434320"/>
    <w:rsid w:val="00440056"/>
    <w:rsid w:val="00440136"/>
    <w:rsid w:val="004401AF"/>
    <w:rsid w:val="00440621"/>
    <w:rsid w:val="0044121C"/>
    <w:rsid w:val="00443117"/>
    <w:rsid w:val="004439D7"/>
    <w:rsid w:val="00445A23"/>
    <w:rsid w:val="00451151"/>
    <w:rsid w:val="00451CE1"/>
    <w:rsid w:val="004632A6"/>
    <w:rsid w:val="00466390"/>
    <w:rsid w:val="00467F82"/>
    <w:rsid w:val="00485D4D"/>
    <w:rsid w:val="00486CDC"/>
    <w:rsid w:val="004879BB"/>
    <w:rsid w:val="00497F5D"/>
    <w:rsid w:val="004A7FA9"/>
    <w:rsid w:val="004B253E"/>
    <w:rsid w:val="004C2A3C"/>
    <w:rsid w:val="004C53DB"/>
    <w:rsid w:val="004D36AF"/>
    <w:rsid w:val="004D36F3"/>
    <w:rsid w:val="004D4F2E"/>
    <w:rsid w:val="004D6F64"/>
    <w:rsid w:val="004E1F54"/>
    <w:rsid w:val="004F12FE"/>
    <w:rsid w:val="004F427E"/>
    <w:rsid w:val="004F720A"/>
    <w:rsid w:val="00501D0A"/>
    <w:rsid w:val="0051182B"/>
    <w:rsid w:val="00531FD6"/>
    <w:rsid w:val="005351CA"/>
    <w:rsid w:val="00535CDE"/>
    <w:rsid w:val="00546D0D"/>
    <w:rsid w:val="00556090"/>
    <w:rsid w:val="0055650D"/>
    <w:rsid w:val="00557A50"/>
    <w:rsid w:val="005626DE"/>
    <w:rsid w:val="0056778A"/>
    <w:rsid w:val="00576970"/>
    <w:rsid w:val="005849DE"/>
    <w:rsid w:val="00587C62"/>
    <w:rsid w:val="00592942"/>
    <w:rsid w:val="00592AAA"/>
    <w:rsid w:val="005A1EED"/>
    <w:rsid w:val="005A4917"/>
    <w:rsid w:val="005A7497"/>
    <w:rsid w:val="005B3508"/>
    <w:rsid w:val="005C1497"/>
    <w:rsid w:val="005C54CE"/>
    <w:rsid w:val="005C7D99"/>
    <w:rsid w:val="005D57F6"/>
    <w:rsid w:val="005D70EF"/>
    <w:rsid w:val="005E655E"/>
    <w:rsid w:val="005F364F"/>
    <w:rsid w:val="005F74EE"/>
    <w:rsid w:val="00601A2D"/>
    <w:rsid w:val="00603492"/>
    <w:rsid w:val="0060652D"/>
    <w:rsid w:val="006159D6"/>
    <w:rsid w:val="00617B72"/>
    <w:rsid w:val="00622CB0"/>
    <w:rsid w:val="00624BCC"/>
    <w:rsid w:val="00633FDC"/>
    <w:rsid w:val="00650936"/>
    <w:rsid w:val="006535E2"/>
    <w:rsid w:val="00654360"/>
    <w:rsid w:val="00654832"/>
    <w:rsid w:val="006560F4"/>
    <w:rsid w:val="006623D0"/>
    <w:rsid w:val="0066311F"/>
    <w:rsid w:val="00663C7F"/>
    <w:rsid w:val="00672399"/>
    <w:rsid w:val="00684F0F"/>
    <w:rsid w:val="006862B8"/>
    <w:rsid w:val="0069168B"/>
    <w:rsid w:val="006930E1"/>
    <w:rsid w:val="006A0E31"/>
    <w:rsid w:val="006A5B68"/>
    <w:rsid w:val="006B228F"/>
    <w:rsid w:val="006B3257"/>
    <w:rsid w:val="006B47EA"/>
    <w:rsid w:val="006B7CEE"/>
    <w:rsid w:val="006C33DB"/>
    <w:rsid w:val="006C598E"/>
    <w:rsid w:val="006D3D06"/>
    <w:rsid w:val="006D778C"/>
    <w:rsid w:val="006E2B05"/>
    <w:rsid w:val="006E4587"/>
    <w:rsid w:val="006E7168"/>
    <w:rsid w:val="006F0CCB"/>
    <w:rsid w:val="0070034A"/>
    <w:rsid w:val="00706D3A"/>
    <w:rsid w:val="00721E63"/>
    <w:rsid w:val="007231DE"/>
    <w:rsid w:val="0073151C"/>
    <w:rsid w:val="00733354"/>
    <w:rsid w:val="00734090"/>
    <w:rsid w:val="00735753"/>
    <w:rsid w:val="00743563"/>
    <w:rsid w:val="007574CD"/>
    <w:rsid w:val="007576C0"/>
    <w:rsid w:val="007635FD"/>
    <w:rsid w:val="00767095"/>
    <w:rsid w:val="007670B0"/>
    <w:rsid w:val="00785279"/>
    <w:rsid w:val="00785C18"/>
    <w:rsid w:val="00786B3A"/>
    <w:rsid w:val="00795FDF"/>
    <w:rsid w:val="007A06C5"/>
    <w:rsid w:val="007A301E"/>
    <w:rsid w:val="007A5E5D"/>
    <w:rsid w:val="007B706A"/>
    <w:rsid w:val="007B7A0E"/>
    <w:rsid w:val="007B7CB8"/>
    <w:rsid w:val="007C0202"/>
    <w:rsid w:val="007C1849"/>
    <w:rsid w:val="007C20FD"/>
    <w:rsid w:val="007C2BC2"/>
    <w:rsid w:val="007C7A75"/>
    <w:rsid w:val="007E11B3"/>
    <w:rsid w:val="007F24E8"/>
    <w:rsid w:val="00802644"/>
    <w:rsid w:val="008046E7"/>
    <w:rsid w:val="00805D83"/>
    <w:rsid w:val="008118FA"/>
    <w:rsid w:val="00815EF9"/>
    <w:rsid w:val="00822787"/>
    <w:rsid w:val="00824944"/>
    <w:rsid w:val="00824B14"/>
    <w:rsid w:val="00841710"/>
    <w:rsid w:val="00851903"/>
    <w:rsid w:val="00857D44"/>
    <w:rsid w:val="0086235D"/>
    <w:rsid w:val="0087174A"/>
    <w:rsid w:val="008758C6"/>
    <w:rsid w:val="008777FB"/>
    <w:rsid w:val="00881401"/>
    <w:rsid w:val="00882D60"/>
    <w:rsid w:val="00886151"/>
    <w:rsid w:val="0088691F"/>
    <w:rsid w:val="008A0DFA"/>
    <w:rsid w:val="008A0FBA"/>
    <w:rsid w:val="008A467B"/>
    <w:rsid w:val="008B5252"/>
    <w:rsid w:val="008C2152"/>
    <w:rsid w:val="008C3AFD"/>
    <w:rsid w:val="008D1B23"/>
    <w:rsid w:val="008D1CDB"/>
    <w:rsid w:val="008D332D"/>
    <w:rsid w:val="008D4250"/>
    <w:rsid w:val="008E1D0A"/>
    <w:rsid w:val="008E5AE8"/>
    <w:rsid w:val="008F156E"/>
    <w:rsid w:val="008F1C54"/>
    <w:rsid w:val="008F2B5D"/>
    <w:rsid w:val="008F624D"/>
    <w:rsid w:val="00903577"/>
    <w:rsid w:val="009046F8"/>
    <w:rsid w:val="009050C9"/>
    <w:rsid w:val="0091222B"/>
    <w:rsid w:val="00914A91"/>
    <w:rsid w:val="00923BCB"/>
    <w:rsid w:val="00924555"/>
    <w:rsid w:val="00924D8B"/>
    <w:rsid w:val="0092680F"/>
    <w:rsid w:val="0092710B"/>
    <w:rsid w:val="00930F34"/>
    <w:rsid w:val="009352E2"/>
    <w:rsid w:val="0094468C"/>
    <w:rsid w:val="00960E0F"/>
    <w:rsid w:val="0096230D"/>
    <w:rsid w:val="009678AA"/>
    <w:rsid w:val="0097063D"/>
    <w:rsid w:val="009718ED"/>
    <w:rsid w:val="00972664"/>
    <w:rsid w:val="00974007"/>
    <w:rsid w:val="00974A70"/>
    <w:rsid w:val="00977599"/>
    <w:rsid w:val="00982B41"/>
    <w:rsid w:val="00991089"/>
    <w:rsid w:val="00992608"/>
    <w:rsid w:val="009A169E"/>
    <w:rsid w:val="009B0968"/>
    <w:rsid w:val="009B1F18"/>
    <w:rsid w:val="009C1C1A"/>
    <w:rsid w:val="009C64BE"/>
    <w:rsid w:val="009C7622"/>
    <w:rsid w:val="009D0D26"/>
    <w:rsid w:val="009D2FB2"/>
    <w:rsid w:val="009D5D4A"/>
    <w:rsid w:val="009D6157"/>
    <w:rsid w:val="009E4504"/>
    <w:rsid w:val="009F2291"/>
    <w:rsid w:val="00A037E9"/>
    <w:rsid w:val="00A06313"/>
    <w:rsid w:val="00A116E8"/>
    <w:rsid w:val="00A22F52"/>
    <w:rsid w:val="00A364EC"/>
    <w:rsid w:val="00A425B3"/>
    <w:rsid w:val="00A42792"/>
    <w:rsid w:val="00A517F7"/>
    <w:rsid w:val="00A57661"/>
    <w:rsid w:val="00A601EC"/>
    <w:rsid w:val="00A63EFE"/>
    <w:rsid w:val="00A66374"/>
    <w:rsid w:val="00A71CD2"/>
    <w:rsid w:val="00A7644D"/>
    <w:rsid w:val="00A80191"/>
    <w:rsid w:val="00A9189F"/>
    <w:rsid w:val="00AA5C07"/>
    <w:rsid w:val="00AA6F4D"/>
    <w:rsid w:val="00AC5F76"/>
    <w:rsid w:val="00AD23AB"/>
    <w:rsid w:val="00AD71F8"/>
    <w:rsid w:val="00AE3D72"/>
    <w:rsid w:val="00AE74F6"/>
    <w:rsid w:val="00AF194C"/>
    <w:rsid w:val="00AF19BD"/>
    <w:rsid w:val="00B0093F"/>
    <w:rsid w:val="00B06847"/>
    <w:rsid w:val="00B206A4"/>
    <w:rsid w:val="00B33789"/>
    <w:rsid w:val="00B44DB9"/>
    <w:rsid w:val="00B51B1C"/>
    <w:rsid w:val="00B5605B"/>
    <w:rsid w:val="00B62395"/>
    <w:rsid w:val="00B6301E"/>
    <w:rsid w:val="00B63F0D"/>
    <w:rsid w:val="00B668B0"/>
    <w:rsid w:val="00B734F4"/>
    <w:rsid w:val="00B7585E"/>
    <w:rsid w:val="00B77070"/>
    <w:rsid w:val="00B808F1"/>
    <w:rsid w:val="00B9271C"/>
    <w:rsid w:val="00BA24BA"/>
    <w:rsid w:val="00BA25CB"/>
    <w:rsid w:val="00BA3377"/>
    <w:rsid w:val="00BA6FEF"/>
    <w:rsid w:val="00BB212B"/>
    <w:rsid w:val="00BB3387"/>
    <w:rsid w:val="00BB3DE6"/>
    <w:rsid w:val="00BB7C65"/>
    <w:rsid w:val="00BC22CA"/>
    <w:rsid w:val="00BD326A"/>
    <w:rsid w:val="00BF02C5"/>
    <w:rsid w:val="00BF61E2"/>
    <w:rsid w:val="00C025E9"/>
    <w:rsid w:val="00C11F81"/>
    <w:rsid w:val="00C12A6E"/>
    <w:rsid w:val="00C13E36"/>
    <w:rsid w:val="00C17CE5"/>
    <w:rsid w:val="00C27044"/>
    <w:rsid w:val="00C334E3"/>
    <w:rsid w:val="00C342FB"/>
    <w:rsid w:val="00C3431A"/>
    <w:rsid w:val="00C36A35"/>
    <w:rsid w:val="00C36EBD"/>
    <w:rsid w:val="00C503CF"/>
    <w:rsid w:val="00C53348"/>
    <w:rsid w:val="00C53C7D"/>
    <w:rsid w:val="00C54501"/>
    <w:rsid w:val="00C5452C"/>
    <w:rsid w:val="00C73639"/>
    <w:rsid w:val="00C73897"/>
    <w:rsid w:val="00C7497D"/>
    <w:rsid w:val="00C75FCD"/>
    <w:rsid w:val="00C766A8"/>
    <w:rsid w:val="00C9258A"/>
    <w:rsid w:val="00C946AD"/>
    <w:rsid w:val="00CA1029"/>
    <w:rsid w:val="00CA194E"/>
    <w:rsid w:val="00CA2F00"/>
    <w:rsid w:val="00CA309A"/>
    <w:rsid w:val="00CA332E"/>
    <w:rsid w:val="00CA78EF"/>
    <w:rsid w:val="00CB4259"/>
    <w:rsid w:val="00CB5A43"/>
    <w:rsid w:val="00CC0245"/>
    <w:rsid w:val="00CC42D0"/>
    <w:rsid w:val="00CD5B41"/>
    <w:rsid w:val="00CD7189"/>
    <w:rsid w:val="00CE2310"/>
    <w:rsid w:val="00CE70A4"/>
    <w:rsid w:val="00CF4482"/>
    <w:rsid w:val="00CF6B45"/>
    <w:rsid w:val="00D0135F"/>
    <w:rsid w:val="00D1099E"/>
    <w:rsid w:val="00D111A8"/>
    <w:rsid w:val="00D13385"/>
    <w:rsid w:val="00D1779A"/>
    <w:rsid w:val="00D2053D"/>
    <w:rsid w:val="00D22AC9"/>
    <w:rsid w:val="00D2706F"/>
    <w:rsid w:val="00D320A8"/>
    <w:rsid w:val="00D40FCA"/>
    <w:rsid w:val="00D4218B"/>
    <w:rsid w:val="00D620BE"/>
    <w:rsid w:val="00D67C6F"/>
    <w:rsid w:val="00D76D43"/>
    <w:rsid w:val="00D77253"/>
    <w:rsid w:val="00D779C1"/>
    <w:rsid w:val="00D811E9"/>
    <w:rsid w:val="00D84788"/>
    <w:rsid w:val="00D85349"/>
    <w:rsid w:val="00D877DF"/>
    <w:rsid w:val="00D903DC"/>
    <w:rsid w:val="00D95F8C"/>
    <w:rsid w:val="00DA0183"/>
    <w:rsid w:val="00DA3DDE"/>
    <w:rsid w:val="00DA5668"/>
    <w:rsid w:val="00DC584C"/>
    <w:rsid w:val="00DD15D4"/>
    <w:rsid w:val="00DF11AC"/>
    <w:rsid w:val="00DF27DC"/>
    <w:rsid w:val="00DF443D"/>
    <w:rsid w:val="00E0209D"/>
    <w:rsid w:val="00E03730"/>
    <w:rsid w:val="00E07E3F"/>
    <w:rsid w:val="00E102F1"/>
    <w:rsid w:val="00E118B5"/>
    <w:rsid w:val="00E3199A"/>
    <w:rsid w:val="00E334FA"/>
    <w:rsid w:val="00E4011A"/>
    <w:rsid w:val="00E4059E"/>
    <w:rsid w:val="00E47A00"/>
    <w:rsid w:val="00E52921"/>
    <w:rsid w:val="00E60687"/>
    <w:rsid w:val="00E626B1"/>
    <w:rsid w:val="00E63D68"/>
    <w:rsid w:val="00E648EE"/>
    <w:rsid w:val="00E64FBC"/>
    <w:rsid w:val="00E74EC1"/>
    <w:rsid w:val="00E76513"/>
    <w:rsid w:val="00E7676B"/>
    <w:rsid w:val="00E7710E"/>
    <w:rsid w:val="00E80022"/>
    <w:rsid w:val="00E82A72"/>
    <w:rsid w:val="00E96F49"/>
    <w:rsid w:val="00EA4687"/>
    <w:rsid w:val="00EB1237"/>
    <w:rsid w:val="00EC69E1"/>
    <w:rsid w:val="00EE0E21"/>
    <w:rsid w:val="00EE6B55"/>
    <w:rsid w:val="00F00A9D"/>
    <w:rsid w:val="00F13DB5"/>
    <w:rsid w:val="00F346AA"/>
    <w:rsid w:val="00F40517"/>
    <w:rsid w:val="00F6338E"/>
    <w:rsid w:val="00F6527B"/>
    <w:rsid w:val="00F6671D"/>
    <w:rsid w:val="00F667C7"/>
    <w:rsid w:val="00F66928"/>
    <w:rsid w:val="00F74F32"/>
    <w:rsid w:val="00F81E6B"/>
    <w:rsid w:val="00F85C8E"/>
    <w:rsid w:val="00F866E4"/>
    <w:rsid w:val="00F95B70"/>
    <w:rsid w:val="00FA2BC0"/>
    <w:rsid w:val="00FA3002"/>
    <w:rsid w:val="00FA385C"/>
    <w:rsid w:val="00FB0345"/>
    <w:rsid w:val="00FB0EE9"/>
    <w:rsid w:val="00FB35F6"/>
    <w:rsid w:val="00FC4A6C"/>
    <w:rsid w:val="00FC4C05"/>
    <w:rsid w:val="00FC7FAC"/>
    <w:rsid w:val="00FD39E6"/>
    <w:rsid w:val="00FF29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6FDF92"/>
  <w15:chartTrackingRefBased/>
  <w15:docId w15:val="{4F5D0540-0CCF-41FB-B886-FCB35706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paragraph" w:styleId="Heading1">
    <w:name w:val="heading 1"/>
    <w:basedOn w:val="Normal"/>
    <w:next w:val="Normal"/>
    <w:qFormat/>
    <w:rsid w:val="000B5EDC"/>
    <w:pPr>
      <w:keepNext/>
      <w:spacing w:before="360" w:after="120"/>
      <w:outlineLvl w:val="0"/>
    </w:pPr>
    <w:rPr>
      <w:rFonts w:ascii="Arial" w:hAnsi="Arial" w:cs="Arial"/>
      <w:b/>
      <w:bCs/>
      <w:kern w:val="32"/>
      <w:sz w:val="28"/>
      <w:szCs w:val="32"/>
    </w:rPr>
  </w:style>
  <w:style w:type="paragraph" w:styleId="Heading2">
    <w:name w:val="heading 2"/>
    <w:basedOn w:val="Normal"/>
    <w:next w:val="Normal"/>
    <w:qFormat/>
    <w:rsid w:val="000B5EDC"/>
    <w:pPr>
      <w:keepNext/>
      <w:spacing w:before="240" w:after="60"/>
      <w:outlineLvl w:val="1"/>
    </w:pPr>
    <w:rPr>
      <w:rFonts w:ascii="Arial" w:hAnsi="Arial"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uiPriority w:val="5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ext-Number">
    <w:name w:val="Report Text - Number"/>
    <w:basedOn w:val="Normal"/>
    <w:rsid w:val="000B5EDC"/>
    <w:pPr>
      <w:spacing w:beforeLines="50" w:before="50" w:afterLines="50" w:after="50" w:line="280" w:lineRule="exact"/>
    </w:pPr>
    <w:rPr>
      <w:rFonts w:ascii="Arial" w:hAnsi="Arial"/>
      <w:sz w:val="24"/>
    </w:rPr>
  </w:style>
  <w:style w:type="numbering" w:styleId="111111">
    <w:name w:val="Outline List 2"/>
    <w:basedOn w:val="NoList"/>
    <w:rsid w:val="000B5EDC"/>
    <w:pPr>
      <w:numPr>
        <w:numId w:val="10"/>
      </w:numPr>
    </w:pPr>
  </w:style>
  <w:style w:type="paragraph" w:styleId="ListParagraph">
    <w:name w:val="List Paragraph"/>
    <w:basedOn w:val="Normal"/>
    <w:uiPriority w:val="34"/>
    <w:qFormat/>
    <w:rsid w:val="00C946AD"/>
    <w:pPr>
      <w:ind w:left="720"/>
      <w:contextualSpacing/>
    </w:pPr>
    <w:rPr>
      <w:rFonts w:ascii="Times New Roman" w:hAnsi="Times New Roman"/>
      <w:sz w:val="24"/>
      <w:szCs w:val="24"/>
    </w:rPr>
  </w:style>
  <w:style w:type="paragraph" w:styleId="BalloonText">
    <w:name w:val="Balloon Text"/>
    <w:basedOn w:val="Normal"/>
    <w:link w:val="BalloonTextChar"/>
    <w:rsid w:val="00FB35F6"/>
    <w:rPr>
      <w:rFonts w:ascii="Tahoma" w:hAnsi="Tahoma" w:cs="Tahoma"/>
      <w:sz w:val="16"/>
      <w:szCs w:val="16"/>
    </w:rPr>
  </w:style>
  <w:style w:type="character" w:customStyle="1" w:styleId="BalloonTextChar">
    <w:name w:val="Balloon Text Char"/>
    <w:link w:val="BalloonText"/>
    <w:rsid w:val="00FB35F6"/>
    <w:rPr>
      <w:rFonts w:ascii="Tahoma" w:hAnsi="Tahoma" w:cs="Tahoma"/>
      <w:sz w:val="16"/>
      <w:szCs w:val="16"/>
    </w:rPr>
  </w:style>
  <w:style w:type="paragraph" w:styleId="FootnoteText">
    <w:name w:val="footnote text"/>
    <w:basedOn w:val="Normal"/>
    <w:link w:val="FootnoteTextChar"/>
    <w:rsid w:val="005626DE"/>
    <w:rPr>
      <w:sz w:val="20"/>
    </w:rPr>
  </w:style>
  <w:style w:type="character" w:customStyle="1" w:styleId="FootnoteTextChar">
    <w:name w:val="Footnote Text Char"/>
    <w:link w:val="FootnoteText"/>
    <w:rsid w:val="005626DE"/>
    <w:rPr>
      <w:rFonts w:ascii="Frutiger 45 Light" w:hAnsi="Frutiger 45 Light"/>
    </w:rPr>
  </w:style>
  <w:style w:type="character" w:styleId="FootnoteReference">
    <w:name w:val="footnote reference"/>
    <w:rsid w:val="005626DE"/>
    <w:rPr>
      <w:vertAlign w:val="superscript"/>
    </w:rPr>
  </w:style>
  <w:style w:type="character" w:styleId="CommentReference">
    <w:name w:val="annotation reference"/>
    <w:rsid w:val="009718ED"/>
    <w:rPr>
      <w:sz w:val="16"/>
      <w:szCs w:val="16"/>
    </w:rPr>
  </w:style>
  <w:style w:type="paragraph" w:styleId="CommentText">
    <w:name w:val="annotation text"/>
    <w:basedOn w:val="Normal"/>
    <w:link w:val="CommentTextChar"/>
    <w:rsid w:val="009718ED"/>
    <w:rPr>
      <w:sz w:val="20"/>
    </w:rPr>
  </w:style>
  <w:style w:type="character" w:customStyle="1" w:styleId="CommentTextChar">
    <w:name w:val="Comment Text Char"/>
    <w:link w:val="CommentText"/>
    <w:rsid w:val="009718ED"/>
    <w:rPr>
      <w:rFonts w:ascii="Frutiger 45 Light" w:hAnsi="Frutiger 45 Light"/>
    </w:rPr>
  </w:style>
  <w:style w:type="paragraph" w:styleId="CommentSubject">
    <w:name w:val="annotation subject"/>
    <w:basedOn w:val="CommentText"/>
    <w:next w:val="CommentText"/>
    <w:link w:val="CommentSubjectChar"/>
    <w:rsid w:val="009718ED"/>
    <w:rPr>
      <w:b/>
      <w:bCs/>
    </w:rPr>
  </w:style>
  <w:style w:type="character" w:customStyle="1" w:styleId="CommentSubjectChar">
    <w:name w:val="Comment Subject Char"/>
    <w:link w:val="CommentSubject"/>
    <w:rsid w:val="009718ED"/>
    <w:rPr>
      <w:rFonts w:ascii="Frutiger 45 Light" w:hAnsi="Frutiger 45 Light"/>
      <w:b/>
      <w:bCs/>
    </w:rPr>
  </w:style>
  <w:style w:type="paragraph" w:styleId="NormalWeb">
    <w:name w:val="Normal (Web)"/>
    <w:basedOn w:val="Normal"/>
    <w:uiPriority w:val="99"/>
    <w:unhideWhenUsed/>
    <w:rsid w:val="00124CD8"/>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12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157350">
      <w:bodyDiv w:val="1"/>
      <w:marLeft w:val="0"/>
      <w:marRight w:val="0"/>
      <w:marTop w:val="0"/>
      <w:marBottom w:val="0"/>
      <w:divBdr>
        <w:top w:val="none" w:sz="0" w:space="0" w:color="auto"/>
        <w:left w:val="none" w:sz="0" w:space="0" w:color="auto"/>
        <w:bottom w:val="none" w:sz="0" w:space="0" w:color="auto"/>
        <w:right w:val="none" w:sz="0" w:space="0" w:color="auto"/>
      </w:divBdr>
    </w:div>
    <w:div w:id="202250648">
      <w:bodyDiv w:val="1"/>
      <w:marLeft w:val="0"/>
      <w:marRight w:val="0"/>
      <w:marTop w:val="0"/>
      <w:marBottom w:val="0"/>
      <w:divBdr>
        <w:top w:val="none" w:sz="0" w:space="0" w:color="auto"/>
        <w:left w:val="none" w:sz="0" w:space="0" w:color="auto"/>
        <w:bottom w:val="none" w:sz="0" w:space="0" w:color="auto"/>
        <w:right w:val="none" w:sz="0" w:space="0" w:color="auto"/>
      </w:divBdr>
    </w:div>
    <w:div w:id="219750189">
      <w:bodyDiv w:val="1"/>
      <w:marLeft w:val="0"/>
      <w:marRight w:val="0"/>
      <w:marTop w:val="0"/>
      <w:marBottom w:val="0"/>
      <w:divBdr>
        <w:top w:val="none" w:sz="0" w:space="0" w:color="auto"/>
        <w:left w:val="none" w:sz="0" w:space="0" w:color="auto"/>
        <w:bottom w:val="none" w:sz="0" w:space="0" w:color="auto"/>
        <w:right w:val="none" w:sz="0" w:space="0" w:color="auto"/>
      </w:divBdr>
    </w:div>
    <w:div w:id="263196805">
      <w:bodyDiv w:val="1"/>
      <w:marLeft w:val="0"/>
      <w:marRight w:val="0"/>
      <w:marTop w:val="0"/>
      <w:marBottom w:val="0"/>
      <w:divBdr>
        <w:top w:val="none" w:sz="0" w:space="0" w:color="auto"/>
        <w:left w:val="none" w:sz="0" w:space="0" w:color="auto"/>
        <w:bottom w:val="none" w:sz="0" w:space="0" w:color="auto"/>
        <w:right w:val="none" w:sz="0" w:space="0" w:color="auto"/>
      </w:divBdr>
    </w:div>
    <w:div w:id="480078043">
      <w:bodyDiv w:val="1"/>
      <w:marLeft w:val="0"/>
      <w:marRight w:val="0"/>
      <w:marTop w:val="0"/>
      <w:marBottom w:val="0"/>
      <w:divBdr>
        <w:top w:val="none" w:sz="0" w:space="0" w:color="auto"/>
        <w:left w:val="none" w:sz="0" w:space="0" w:color="auto"/>
        <w:bottom w:val="none" w:sz="0" w:space="0" w:color="auto"/>
        <w:right w:val="none" w:sz="0" w:space="0" w:color="auto"/>
      </w:divBdr>
    </w:div>
    <w:div w:id="577903228">
      <w:bodyDiv w:val="1"/>
      <w:marLeft w:val="0"/>
      <w:marRight w:val="0"/>
      <w:marTop w:val="0"/>
      <w:marBottom w:val="0"/>
      <w:divBdr>
        <w:top w:val="none" w:sz="0" w:space="0" w:color="auto"/>
        <w:left w:val="none" w:sz="0" w:space="0" w:color="auto"/>
        <w:bottom w:val="none" w:sz="0" w:space="0" w:color="auto"/>
        <w:right w:val="none" w:sz="0" w:space="0" w:color="auto"/>
      </w:divBdr>
    </w:div>
    <w:div w:id="718477283">
      <w:bodyDiv w:val="1"/>
      <w:marLeft w:val="0"/>
      <w:marRight w:val="0"/>
      <w:marTop w:val="0"/>
      <w:marBottom w:val="0"/>
      <w:divBdr>
        <w:top w:val="none" w:sz="0" w:space="0" w:color="auto"/>
        <w:left w:val="none" w:sz="0" w:space="0" w:color="auto"/>
        <w:bottom w:val="none" w:sz="0" w:space="0" w:color="auto"/>
        <w:right w:val="none" w:sz="0" w:space="0" w:color="auto"/>
      </w:divBdr>
    </w:div>
    <w:div w:id="921841642">
      <w:bodyDiv w:val="1"/>
      <w:marLeft w:val="0"/>
      <w:marRight w:val="0"/>
      <w:marTop w:val="0"/>
      <w:marBottom w:val="0"/>
      <w:divBdr>
        <w:top w:val="none" w:sz="0" w:space="0" w:color="auto"/>
        <w:left w:val="none" w:sz="0" w:space="0" w:color="auto"/>
        <w:bottom w:val="none" w:sz="0" w:space="0" w:color="auto"/>
        <w:right w:val="none" w:sz="0" w:space="0" w:color="auto"/>
      </w:divBdr>
    </w:div>
    <w:div w:id="936717732">
      <w:bodyDiv w:val="1"/>
      <w:marLeft w:val="0"/>
      <w:marRight w:val="0"/>
      <w:marTop w:val="0"/>
      <w:marBottom w:val="0"/>
      <w:divBdr>
        <w:top w:val="none" w:sz="0" w:space="0" w:color="auto"/>
        <w:left w:val="none" w:sz="0" w:space="0" w:color="auto"/>
        <w:bottom w:val="none" w:sz="0" w:space="0" w:color="auto"/>
        <w:right w:val="none" w:sz="0" w:space="0" w:color="auto"/>
      </w:divBdr>
    </w:div>
    <w:div w:id="959259480">
      <w:bodyDiv w:val="1"/>
      <w:marLeft w:val="0"/>
      <w:marRight w:val="0"/>
      <w:marTop w:val="0"/>
      <w:marBottom w:val="0"/>
      <w:divBdr>
        <w:top w:val="none" w:sz="0" w:space="0" w:color="auto"/>
        <w:left w:val="none" w:sz="0" w:space="0" w:color="auto"/>
        <w:bottom w:val="none" w:sz="0" w:space="0" w:color="auto"/>
        <w:right w:val="none" w:sz="0" w:space="0" w:color="auto"/>
      </w:divBdr>
    </w:div>
    <w:div w:id="1030685019">
      <w:bodyDiv w:val="1"/>
      <w:marLeft w:val="0"/>
      <w:marRight w:val="0"/>
      <w:marTop w:val="0"/>
      <w:marBottom w:val="0"/>
      <w:divBdr>
        <w:top w:val="none" w:sz="0" w:space="0" w:color="auto"/>
        <w:left w:val="none" w:sz="0" w:space="0" w:color="auto"/>
        <w:bottom w:val="none" w:sz="0" w:space="0" w:color="auto"/>
        <w:right w:val="none" w:sz="0" w:space="0" w:color="auto"/>
      </w:divBdr>
    </w:div>
    <w:div w:id="1376537568">
      <w:bodyDiv w:val="1"/>
      <w:marLeft w:val="0"/>
      <w:marRight w:val="0"/>
      <w:marTop w:val="0"/>
      <w:marBottom w:val="0"/>
      <w:divBdr>
        <w:top w:val="none" w:sz="0" w:space="0" w:color="auto"/>
        <w:left w:val="none" w:sz="0" w:space="0" w:color="auto"/>
        <w:bottom w:val="none" w:sz="0" w:space="0" w:color="auto"/>
        <w:right w:val="none" w:sz="0" w:space="0" w:color="auto"/>
      </w:divBdr>
    </w:div>
    <w:div w:id="1660884636">
      <w:bodyDiv w:val="1"/>
      <w:marLeft w:val="0"/>
      <w:marRight w:val="0"/>
      <w:marTop w:val="0"/>
      <w:marBottom w:val="0"/>
      <w:divBdr>
        <w:top w:val="none" w:sz="0" w:space="0" w:color="auto"/>
        <w:left w:val="none" w:sz="0" w:space="0" w:color="auto"/>
        <w:bottom w:val="none" w:sz="0" w:space="0" w:color="auto"/>
        <w:right w:val="none" w:sz="0" w:space="0" w:color="auto"/>
      </w:divBdr>
    </w:div>
    <w:div w:id="1717388593">
      <w:bodyDiv w:val="1"/>
      <w:marLeft w:val="0"/>
      <w:marRight w:val="0"/>
      <w:marTop w:val="0"/>
      <w:marBottom w:val="0"/>
      <w:divBdr>
        <w:top w:val="none" w:sz="0" w:space="0" w:color="auto"/>
        <w:left w:val="none" w:sz="0" w:space="0" w:color="auto"/>
        <w:bottom w:val="none" w:sz="0" w:space="0" w:color="auto"/>
        <w:right w:val="none" w:sz="0" w:space="0" w:color="auto"/>
      </w:divBdr>
    </w:div>
    <w:div w:id="1751730625">
      <w:bodyDiv w:val="1"/>
      <w:marLeft w:val="0"/>
      <w:marRight w:val="0"/>
      <w:marTop w:val="0"/>
      <w:marBottom w:val="0"/>
      <w:divBdr>
        <w:top w:val="none" w:sz="0" w:space="0" w:color="auto"/>
        <w:left w:val="none" w:sz="0" w:space="0" w:color="auto"/>
        <w:bottom w:val="none" w:sz="0" w:space="0" w:color="auto"/>
        <w:right w:val="none" w:sz="0" w:space="0" w:color="auto"/>
      </w:divBdr>
    </w:div>
    <w:div w:id="1796680330">
      <w:bodyDiv w:val="1"/>
      <w:marLeft w:val="0"/>
      <w:marRight w:val="0"/>
      <w:marTop w:val="0"/>
      <w:marBottom w:val="0"/>
      <w:divBdr>
        <w:top w:val="none" w:sz="0" w:space="0" w:color="auto"/>
        <w:left w:val="none" w:sz="0" w:space="0" w:color="auto"/>
        <w:bottom w:val="none" w:sz="0" w:space="0" w:color="auto"/>
        <w:right w:val="none" w:sz="0" w:space="0" w:color="auto"/>
      </w:divBdr>
    </w:div>
    <w:div w:id="18860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ocal.gov.uk/sites/default/files/documents/LGA%20On%20the%20Day%20briefing%20Autumn%20Budget%202017.pdf"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sarah.pickup@local.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local.gov.uk/sites/default/files/documents/LGA%20On%20the%20Day%20briefing%20Autumn%20Budget%202017.pdf"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28D609858BF9343B32F944FFAA80717" ma:contentTypeVersion="18" ma:contentTypeDescription="Create a new document." ma:contentTypeScope="" ma:versionID="66e1310aeca9e0166221eca8a3cdd367">
  <xsd:schema xmlns:xsd="http://www.w3.org/2001/XMLSchema" xmlns:xs="http://www.w3.org/2001/XMLSchema" xmlns:p="http://schemas.microsoft.com/office/2006/metadata/properties" xmlns:ns1="http://schemas.microsoft.com/sharepoint/v3" xmlns:ns2="e7683f9e-8442-43b9-bef8-3cf5a9ca73e7" xmlns:ns3="372b36e5-a41e-441b-9e54-f89da2c6c3d4" xmlns:ns4="f1dcbacd-6818-4f6c-a7f1-9110d5fdb566" targetNamespace="http://schemas.microsoft.com/office/2006/metadata/properties" ma:root="true" ma:fieldsID="8b9b0a67e42868b508a0353b3a1236f6" ns1:_="" ns2:_="" ns3:_="" ns4:_="">
    <xsd:import namespace="http://schemas.microsoft.com/sharepoint/v3"/>
    <xsd:import namespace="e7683f9e-8442-43b9-bef8-3cf5a9ca73e7"/>
    <xsd:import namespace="372b36e5-a41e-441b-9e54-f89da2c6c3d4"/>
    <xsd:import namespace="f1dcbacd-6818-4f6c-a7f1-9110d5fdb566"/>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72b36e5-a41e-441b-9e54-f89da2c6c3d4"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dcbacd-6818-4f6c-a7f1-9110d5fdb56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e7683f9e-8442-43b9-bef8-3cf5a9ca73e7">
      <Terms xmlns="http://schemas.microsoft.com/office/infopath/2007/PartnerControls"/>
    </TaxKeywordTaxHTField>
    <Folder xmlns="e7683f9e-8442-43b9-bef8-3cf5a9ca73e7">Budget 2016</Folder>
    <Document_x0020_Type xmlns="e7683f9e-8442-43b9-bef8-3cf5a9ca73e7" xsi:nil="true"/>
    <TaxCatchAll xmlns="e7683f9e-8442-43b9-bef8-3cf5a9ca73e7"/>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634FE-132E-45F0-BC43-C3D981161BBD}">
  <ds:schemaRefs>
    <ds:schemaRef ds:uri="http://schemas.microsoft.com/office/2006/metadata/longProperties"/>
  </ds:schemaRefs>
</ds:datastoreItem>
</file>

<file path=customXml/itemProps2.xml><?xml version="1.0" encoding="utf-8"?>
<ds:datastoreItem xmlns:ds="http://schemas.openxmlformats.org/officeDocument/2006/customXml" ds:itemID="{9DEC39B3-4805-429D-A3D1-0307A1DE08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683f9e-8442-43b9-bef8-3cf5a9ca73e7"/>
    <ds:schemaRef ds:uri="372b36e5-a41e-441b-9e54-f89da2c6c3d4"/>
    <ds:schemaRef ds:uri="f1dcbacd-6818-4f6c-a7f1-9110d5fdb5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D9660B-39D3-406B-BE47-F017BED263BF}">
  <ds:schemaRefs>
    <ds:schemaRef ds:uri="http://schemas.microsoft.com/sharepoint/v3/contenttype/forms"/>
  </ds:schemaRefs>
</ds:datastoreItem>
</file>

<file path=customXml/itemProps4.xml><?xml version="1.0" encoding="utf-8"?>
<ds:datastoreItem xmlns:ds="http://schemas.openxmlformats.org/officeDocument/2006/customXml" ds:itemID="{92842D18-BF57-4481-BE89-6D0C2BBC196A}">
  <ds:schemaRefs>
    <ds:schemaRef ds:uri="http://purl.org/dc/elements/1.1/"/>
    <ds:schemaRef ds:uri="http://purl.org/dc/dcmitype/"/>
    <ds:schemaRef ds:uri="http://schemas.microsoft.com/office/2006/documentManagement/types"/>
    <ds:schemaRef ds:uri="http://purl.org/dc/terms/"/>
    <ds:schemaRef ds:uri="http://www.w3.org/XML/1998/namespace"/>
    <ds:schemaRef ds:uri="f1dcbacd-6818-4f6c-a7f1-9110d5fdb566"/>
    <ds:schemaRef ds:uri="http://schemas.microsoft.com/office/infopath/2007/PartnerControls"/>
    <ds:schemaRef ds:uri="http://schemas.openxmlformats.org/package/2006/metadata/core-properties"/>
    <ds:schemaRef ds:uri="372b36e5-a41e-441b-9e54-f89da2c6c3d4"/>
    <ds:schemaRef ds:uri="e7683f9e-8442-43b9-bef8-3cf5a9ca73e7"/>
    <ds:schemaRef ds:uri="http://schemas.microsoft.com/sharepoint/v3"/>
    <ds:schemaRef ds:uri="http://schemas.microsoft.com/office/2006/metadata/properties"/>
  </ds:schemaRefs>
</ds:datastoreItem>
</file>

<file path=customXml/itemProps5.xml><?xml version="1.0" encoding="utf-8"?>
<ds:datastoreItem xmlns:ds="http://schemas.openxmlformats.org/officeDocument/2006/customXml" ds:itemID="{8E6DF7E6-4555-4F26-AFCF-08B5A897E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8886769A</Template>
  <TotalTime>6</TotalTime>
  <Pages>6</Pages>
  <Words>1718</Words>
  <Characters>9222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10919</CharactersWithSpaces>
  <SharedDoc>false</SharedDoc>
  <HLinks>
    <vt:vector size="6" baseType="variant">
      <vt:variant>
        <vt:i4>5374060</vt:i4>
      </vt:variant>
      <vt:variant>
        <vt:i4>0</vt:i4>
      </vt:variant>
      <vt:variant>
        <vt:i4>0</vt:i4>
      </vt:variant>
      <vt:variant>
        <vt:i4>5</vt:i4>
      </vt:variant>
      <vt:variant>
        <vt:lpwstr>mailto:stephen.hughes@local.gov.uk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subject/>
  <dc:creator>Aivaras Statkevicius</dc:creator>
  <cp:keywords/>
  <cp:lastModifiedBy>Eleanor Reader-Moore</cp:lastModifiedBy>
  <cp:revision>5</cp:revision>
  <cp:lastPrinted>2016-03-23T11:21:00Z</cp:lastPrinted>
  <dcterms:created xsi:type="dcterms:W3CDTF">2017-11-30T14:33:00Z</dcterms:created>
  <dcterms:modified xsi:type="dcterms:W3CDTF">2017-12-01T12:04:00Z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Other</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WorkflowChangePath">
    <vt:lpwstr>ebc0d31f-05a5-4d35-a660-0726e10c4f8d,2;ebc0d31f-05a5-4d35-a660-0726e10c4f8d,2;ebc0d31f-05a5-4d35-a660-0726e10c4f8d,6;ebc0d31f-05a5-4d35-a660-0726e10c4f8d,8;ebc0d31f-05a5-4d35-a660-0726e10c4f8d,12;</vt:lpwstr>
  </property>
  <property fmtid="{D5CDD505-2E9C-101B-9397-08002B2CF9AE}" pid="13" name="TaxKeyword">
    <vt:lpwstr/>
  </property>
  <property fmtid="{D5CDD505-2E9C-101B-9397-08002B2CF9AE}" pid="14" name="ContentTypeId">
    <vt:lpwstr>0x010100128D609858BF9343B32F944FFAA80717</vt:lpwstr>
  </property>
</Properties>
</file>